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0" w:type="dxa"/>
        <w:tblLook w:val="04A0" w:firstRow="1" w:lastRow="0" w:firstColumn="1" w:lastColumn="0" w:noHBand="0" w:noVBand="1"/>
      </w:tblPr>
      <w:tblGrid>
        <w:gridCol w:w="4835"/>
        <w:gridCol w:w="4835"/>
      </w:tblGrid>
      <w:tr w:rsidR="001952F7" w14:paraId="5BD79E3C" w14:textId="61A7A568" w:rsidTr="001952F7">
        <w:trPr>
          <w:trHeight w:val="136"/>
        </w:trPr>
        <w:tc>
          <w:tcPr>
            <w:tcW w:w="4835" w:type="dxa"/>
          </w:tcPr>
          <w:p w14:paraId="1CFAC801" w14:textId="62C0EF8B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  <w:tc>
          <w:tcPr>
            <w:tcW w:w="4835" w:type="dxa"/>
          </w:tcPr>
          <w:p w14:paraId="77816AF5" w14:textId="3AF13396" w:rsidR="001952F7" w:rsidRDefault="001952F7" w:rsidP="001952F7">
            <w:pPr>
              <w:spacing w:after="0" w:line="240" w:lineRule="auto"/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1952F7" w14:paraId="790279A5" w14:textId="5254E1A0" w:rsidTr="001952F7">
        <w:trPr>
          <w:trHeight w:val="136"/>
        </w:trPr>
        <w:tc>
          <w:tcPr>
            <w:tcW w:w="4835" w:type="dxa"/>
          </w:tcPr>
          <w:p w14:paraId="618CFE3E" w14:textId="24FC8CE8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Министр спорта</w:t>
            </w:r>
          </w:p>
        </w:tc>
        <w:tc>
          <w:tcPr>
            <w:tcW w:w="4835" w:type="dxa"/>
          </w:tcPr>
          <w:p w14:paraId="1D6092B1" w14:textId="1CE8426E" w:rsidR="001952F7" w:rsidRDefault="001952F7" w:rsidP="001952F7">
            <w:pPr>
              <w:spacing w:after="0" w:line="240" w:lineRule="auto"/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Общественной </w:t>
            </w:r>
          </w:p>
        </w:tc>
      </w:tr>
      <w:tr w:rsidR="001952F7" w14:paraId="3DCEA099" w14:textId="15493D4C" w:rsidTr="001952F7">
        <w:trPr>
          <w:trHeight w:val="136"/>
        </w:trPr>
        <w:tc>
          <w:tcPr>
            <w:tcW w:w="4835" w:type="dxa"/>
          </w:tcPr>
          <w:p w14:paraId="2DC01ABD" w14:textId="0F23B2CF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Алтайского края</w:t>
            </w:r>
          </w:p>
        </w:tc>
        <w:tc>
          <w:tcPr>
            <w:tcW w:w="4835" w:type="dxa"/>
          </w:tcPr>
          <w:p w14:paraId="35C13D17" w14:textId="515162D6" w:rsidR="001952F7" w:rsidRDefault="001952F7" w:rsidP="001952F7">
            <w:pPr>
              <w:spacing w:after="0" w:line="240" w:lineRule="auto"/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организации «Федерация шахмат</w:t>
            </w:r>
          </w:p>
        </w:tc>
      </w:tr>
      <w:tr w:rsidR="001952F7" w14:paraId="76E319C6" w14:textId="3A499085" w:rsidTr="001952F7">
        <w:trPr>
          <w:trHeight w:val="142"/>
        </w:trPr>
        <w:tc>
          <w:tcPr>
            <w:tcW w:w="4835" w:type="dxa"/>
          </w:tcPr>
          <w:p w14:paraId="39471450" w14:textId="1B669D4F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14:paraId="333A23EC" w14:textId="5880D3E6" w:rsidR="001952F7" w:rsidRDefault="001952F7" w:rsidP="001952F7">
            <w:pPr>
              <w:spacing w:after="0" w:line="240" w:lineRule="auto"/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Алтайского края»</w:t>
            </w:r>
          </w:p>
        </w:tc>
      </w:tr>
      <w:tr w:rsidR="001952F7" w14:paraId="649066F1" w14:textId="614DFD1D" w:rsidTr="001952F7">
        <w:trPr>
          <w:trHeight w:val="136"/>
        </w:trPr>
        <w:tc>
          <w:tcPr>
            <w:tcW w:w="4835" w:type="dxa"/>
          </w:tcPr>
          <w:p w14:paraId="783A02F5" w14:textId="0F984F52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_________________ А.А. Перфильев</w:t>
            </w:r>
          </w:p>
        </w:tc>
        <w:tc>
          <w:tcPr>
            <w:tcW w:w="4835" w:type="dxa"/>
          </w:tcPr>
          <w:p w14:paraId="07F42438" w14:textId="0541215C" w:rsidR="001952F7" w:rsidRDefault="001952F7" w:rsidP="001952F7">
            <w:pPr>
              <w:spacing w:after="0" w:line="240" w:lineRule="auto"/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________________А.А. </w:t>
            </w:r>
            <w:proofErr w:type="spellStart"/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Поломошнов</w:t>
            </w:r>
            <w:proofErr w:type="spellEnd"/>
          </w:p>
        </w:tc>
      </w:tr>
      <w:tr w:rsidR="001952F7" w14:paraId="02A4A106" w14:textId="6DC8BA58" w:rsidTr="001952F7">
        <w:trPr>
          <w:trHeight w:val="136"/>
        </w:trPr>
        <w:tc>
          <w:tcPr>
            <w:tcW w:w="4835" w:type="dxa"/>
          </w:tcPr>
          <w:p w14:paraId="6C68918C" w14:textId="4755022D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«_____»___________________ 2021</w:t>
            </w: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835" w:type="dxa"/>
          </w:tcPr>
          <w:p w14:paraId="48A1BC67" w14:textId="7FC58DC3" w:rsidR="001952F7" w:rsidRDefault="001952F7" w:rsidP="001952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«_____»___________________ 2021</w:t>
            </w: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952F7" w14:paraId="042211BF" w14:textId="77777777" w:rsidTr="001952F7">
        <w:trPr>
          <w:gridAfter w:val="1"/>
          <w:wAfter w:w="4835" w:type="dxa"/>
          <w:trHeight w:val="136"/>
        </w:trPr>
        <w:tc>
          <w:tcPr>
            <w:tcW w:w="4835" w:type="dxa"/>
          </w:tcPr>
          <w:p w14:paraId="2F484F97" w14:textId="65AF93DE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2F7" w14:paraId="35F5DD5D" w14:textId="77777777" w:rsidTr="001952F7">
        <w:trPr>
          <w:gridAfter w:val="1"/>
          <w:wAfter w:w="4835" w:type="dxa"/>
          <w:trHeight w:val="136"/>
        </w:trPr>
        <w:tc>
          <w:tcPr>
            <w:tcW w:w="4835" w:type="dxa"/>
          </w:tcPr>
          <w:p w14:paraId="2CFE61AC" w14:textId="77777777" w:rsidR="001952F7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2F7" w14:paraId="09F3FE43" w14:textId="389125DF" w:rsidTr="001952F7">
        <w:trPr>
          <w:trHeight w:val="136"/>
        </w:trPr>
        <w:tc>
          <w:tcPr>
            <w:tcW w:w="4835" w:type="dxa"/>
          </w:tcPr>
          <w:p w14:paraId="2F55CF07" w14:textId="39B66518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14:paraId="3366A8AA" w14:textId="046154A2" w:rsidR="001952F7" w:rsidRDefault="001952F7" w:rsidP="001952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1952F7" w14:paraId="15A2E131" w14:textId="24F87A48" w:rsidTr="001952F7">
        <w:trPr>
          <w:trHeight w:val="142"/>
        </w:trPr>
        <w:tc>
          <w:tcPr>
            <w:tcW w:w="4835" w:type="dxa"/>
          </w:tcPr>
          <w:p w14:paraId="47C61866" w14:textId="25512715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14:paraId="6B77F52B" w14:textId="74056ABA" w:rsidR="001952F7" w:rsidRDefault="001952F7" w:rsidP="001952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иректор краевого государственного</w:t>
            </w:r>
          </w:p>
        </w:tc>
      </w:tr>
      <w:tr w:rsidR="001952F7" w14:paraId="3927BB1B" w14:textId="0EDC685F" w:rsidTr="001952F7">
        <w:trPr>
          <w:trHeight w:val="136"/>
        </w:trPr>
        <w:tc>
          <w:tcPr>
            <w:tcW w:w="4835" w:type="dxa"/>
          </w:tcPr>
          <w:p w14:paraId="07433A7E" w14:textId="1EB29605" w:rsidR="001952F7" w:rsidRPr="0079527C" w:rsidRDefault="005A4A1D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5A4A1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6AB0023" wp14:editId="2C4CFBCD">
                  <wp:simplePos x="0" y="0"/>
                  <wp:positionH relativeFrom="column">
                    <wp:posOffset>-1260475</wp:posOffset>
                  </wp:positionH>
                  <wp:positionV relativeFrom="paragraph">
                    <wp:posOffset>-2818765</wp:posOffset>
                  </wp:positionV>
                  <wp:extent cx="7825740" cy="10843827"/>
                  <wp:effectExtent l="0" t="0" r="0" b="0"/>
                  <wp:wrapNone/>
                  <wp:docPr id="1" name="Рисунок 1" descr="C:\Users\User\Desktop\Положение (Чемпионат АК по шахматам (муж, жен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оложение (Чемпионат АК по шахматам (муж, жен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5740" cy="1084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4835" w:type="dxa"/>
          </w:tcPr>
          <w:p w14:paraId="389CAF4C" w14:textId="6DFDC595" w:rsidR="001952F7" w:rsidRDefault="001952F7" w:rsidP="001952F7">
            <w:pPr>
              <w:spacing w:after="0" w:line="240" w:lineRule="auto"/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«Краевой</w:t>
            </w:r>
          </w:p>
        </w:tc>
      </w:tr>
      <w:tr w:rsidR="001952F7" w14:paraId="325C8596" w14:textId="3B91D034" w:rsidTr="001952F7">
        <w:trPr>
          <w:trHeight w:val="136"/>
        </w:trPr>
        <w:tc>
          <w:tcPr>
            <w:tcW w:w="4835" w:type="dxa"/>
          </w:tcPr>
          <w:p w14:paraId="2C14BB27" w14:textId="1B687C04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14:paraId="63ED2418" w14:textId="1B8E9851" w:rsidR="001952F7" w:rsidRDefault="001952F7" w:rsidP="001952F7">
            <w:pPr>
              <w:spacing w:after="0" w:line="240" w:lineRule="auto"/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шахматный клуб»</w:t>
            </w:r>
          </w:p>
        </w:tc>
      </w:tr>
      <w:tr w:rsidR="001952F7" w14:paraId="4551466D" w14:textId="48762EF8" w:rsidTr="001952F7">
        <w:trPr>
          <w:trHeight w:val="136"/>
        </w:trPr>
        <w:tc>
          <w:tcPr>
            <w:tcW w:w="4835" w:type="dxa"/>
          </w:tcPr>
          <w:p w14:paraId="45400D76" w14:textId="126A5EED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14:paraId="78F4CE3C" w14:textId="6298D472" w:rsidR="001952F7" w:rsidRDefault="001952F7" w:rsidP="001952F7">
            <w:pPr>
              <w:spacing w:after="0" w:line="240" w:lineRule="auto"/>
            </w:pP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Науаева</w:t>
            </w:r>
            <w:proofErr w:type="spellEnd"/>
          </w:p>
        </w:tc>
      </w:tr>
      <w:tr w:rsidR="001952F7" w14:paraId="200FA8E9" w14:textId="1C1B14F9" w:rsidTr="001952F7">
        <w:trPr>
          <w:trHeight w:val="136"/>
        </w:trPr>
        <w:tc>
          <w:tcPr>
            <w:tcW w:w="4835" w:type="dxa"/>
          </w:tcPr>
          <w:p w14:paraId="7282D419" w14:textId="15C869CA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14:paraId="56005C16" w14:textId="66D9AAB5" w:rsidR="001952F7" w:rsidRDefault="001952F7" w:rsidP="001952F7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«_____»___________________ 2021</w:t>
            </w:r>
            <w:r w:rsidRPr="0079527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952F7" w14:paraId="0D90368C" w14:textId="77777777" w:rsidTr="001952F7">
        <w:trPr>
          <w:trHeight w:val="136"/>
        </w:trPr>
        <w:tc>
          <w:tcPr>
            <w:tcW w:w="4835" w:type="dxa"/>
          </w:tcPr>
          <w:p w14:paraId="13CFC6CB" w14:textId="77777777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5" w:type="dxa"/>
          </w:tcPr>
          <w:p w14:paraId="250A0C8D" w14:textId="7FF7FE9C" w:rsidR="001952F7" w:rsidRPr="0079527C" w:rsidRDefault="001952F7" w:rsidP="001952F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E31DA7" w14:textId="5089356F" w:rsidR="001952F7" w:rsidRDefault="001952F7" w:rsidP="00B9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7E3F26" w14:textId="30495817" w:rsidR="001952F7" w:rsidRDefault="001952F7" w:rsidP="00B9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5488B" w14:textId="77777777" w:rsidR="001952F7" w:rsidRDefault="001952F7" w:rsidP="00B9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D5CD2" w14:textId="1BF57460" w:rsidR="00A26BFE" w:rsidRPr="00BB2863" w:rsidRDefault="00A26BFE" w:rsidP="00B94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86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2FF1589" w14:textId="77777777" w:rsidR="001952F7" w:rsidRDefault="00BB2863" w:rsidP="001952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1952F7">
        <w:rPr>
          <w:rFonts w:ascii="Times New Roman" w:hAnsi="Times New Roman" w:cs="Times New Roman"/>
          <w:sz w:val="28"/>
          <w:szCs w:val="28"/>
        </w:rPr>
        <w:t xml:space="preserve">чемпионата Алтайского края 2021 года по шахматам </w:t>
      </w:r>
    </w:p>
    <w:p w14:paraId="48C74C3F" w14:textId="7DF09E8A" w:rsidR="00A26BFE" w:rsidRPr="00D37E24" w:rsidRDefault="001952F7" w:rsidP="001952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мужчин и женщин</w:t>
      </w:r>
    </w:p>
    <w:p w14:paraId="20C4EBF9" w14:textId="77777777" w:rsidR="00A26BFE" w:rsidRPr="00BB2863" w:rsidRDefault="00A26BFE" w:rsidP="00B94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 xml:space="preserve">(номер – </w:t>
      </w:r>
      <w:r w:rsidR="00AB2EDF" w:rsidRPr="00BB2863">
        <w:rPr>
          <w:rFonts w:ascii="Times New Roman" w:hAnsi="Times New Roman" w:cs="Times New Roman"/>
          <w:sz w:val="28"/>
          <w:szCs w:val="28"/>
        </w:rPr>
        <w:t>код спортивной дисциплины 088001</w:t>
      </w:r>
      <w:r w:rsidRPr="00BB2863">
        <w:rPr>
          <w:rFonts w:ascii="Times New Roman" w:hAnsi="Times New Roman" w:cs="Times New Roman"/>
          <w:sz w:val="28"/>
          <w:szCs w:val="28"/>
        </w:rPr>
        <w:t>2811Я)</w:t>
      </w:r>
    </w:p>
    <w:p w14:paraId="3D9D7631" w14:textId="3A43FC74" w:rsidR="005F6D97" w:rsidRDefault="005F6D97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8B0AD" w14:textId="62DEC213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83BF4" w14:textId="1AB0CC72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9FEBDD" w14:textId="1128247A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0C0FB9" w14:textId="05C3F6EA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E42628" w14:textId="50989A62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770E1" w14:textId="606221F5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BD9304" w14:textId="16BDC038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3EDED" w14:textId="484B5ECF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11081" w14:textId="0862EE86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652CFF" w14:textId="027C13D3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112951" w14:textId="466AF3F3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D94DC" w14:textId="322AC270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7202D4" w14:textId="09E34514" w:rsidR="001952F7" w:rsidRDefault="001952F7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DDBD5F" w14:textId="4BB6CCB0" w:rsidR="001952F7" w:rsidRDefault="001952F7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75A6C" w14:textId="6D941072" w:rsidR="001952F7" w:rsidRDefault="001952F7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C17657" w14:textId="1EE5CD10" w:rsidR="001952F7" w:rsidRDefault="001952F7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F8900A" w14:textId="0ABAB670" w:rsidR="001952F7" w:rsidRDefault="001952F7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5A242" w14:textId="77777777" w:rsidR="001952F7" w:rsidRDefault="001952F7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DFB337" w14:textId="503CA073" w:rsidR="00C554C5" w:rsidRDefault="00C554C5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E4426E" w14:textId="77777777" w:rsidR="00594983" w:rsidRDefault="00594983" w:rsidP="00B94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D95229" w14:textId="544B21BA" w:rsidR="00C554C5" w:rsidRPr="00BB2863" w:rsidRDefault="00C554C5" w:rsidP="00C554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Барнаул, 2021 г.</w:t>
      </w:r>
    </w:p>
    <w:p w14:paraId="5CCBFB42" w14:textId="77777777" w:rsidR="00B14770" w:rsidRDefault="00E65329" w:rsidP="009367E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14:paraId="1872FB6E" w14:textId="77777777" w:rsidR="00BB2863" w:rsidRPr="00BB2863" w:rsidRDefault="00BB2863" w:rsidP="00B9495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FB80A" w14:textId="2A3914AB" w:rsidR="001952F7" w:rsidRPr="001952F7" w:rsidRDefault="001952F7" w:rsidP="001952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Чемпионат Алтайского края 2021 года по шахматам среди мужчин и женщин </w:t>
      </w:r>
      <w:r w:rsidR="00D37E24">
        <w:rPr>
          <w:rFonts w:ascii="Times New Roman" w:hAnsi="Times New Roman" w:cs="Times New Roman"/>
          <w:sz w:val="28"/>
          <w:szCs w:val="28"/>
        </w:rPr>
        <w:t xml:space="preserve">(далее – Соревнования) </w:t>
      </w:r>
      <w:r>
        <w:rPr>
          <w:rFonts w:ascii="Times New Roman" w:hAnsi="Times New Roman" w:cs="Times New Roman"/>
          <w:sz w:val="28"/>
          <w:szCs w:val="28"/>
        </w:rPr>
        <w:t>проводится в соо</w:t>
      </w:r>
      <w:r w:rsidRPr="00772055">
        <w:rPr>
          <w:rFonts w:ascii="Times New Roman" w:hAnsi="Times New Roman" w:cs="Times New Roman"/>
          <w:sz w:val="28"/>
          <w:szCs w:val="28"/>
        </w:rPr>
        <w:t xml:space="preserve">тветствии </w:t>
      </w:r>
      <w:r w:rsidRPr="001952F7">
        <w:rPr>
          <w:rFonts w:ascii="Times New Roman" w:hAnsi="Times New Roman" w:cs="Times New Roman"/>
          <w:sz w:val="28"/>
          <w:szCs w:val="28"/>
        </w:rPr>
        <w:t>с Единым календарным планом физкультурных и спортивных мероприятий на 2021 год, утвержденным Министерством спорта Алтайского края (ЕКП №90.8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952F7">
        <w:rPr>
          <w:rFonts w:ascii="Times New Roman" w:hAnsi="Times New Roman" w:cs="Times New Roman"/>
          <w:sz w:val="28"/>
          <w:szCs w:val="28"/>
        </w:rPr>
        <w:t>), календарным планом Общественной организации «Федерация шахмат Алтайского края» (далее – ОО «ФШАК»).</w:t>
      </w:r>
    </w:p>
    <w:p w14:paraId="37E5F8E7" w14:textId="40FA3E90" w:rsidR="00C554C5" w:rsidRPr="00BB2863" w:rsidRDefault="00C554C5" w:rsidP="00C554C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>Соревновани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2863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2863">
        <w:rPr>
          <w:rFonts w:ascii="Times New Roman" w:hAnsi="Times New Roman" w:cs="Times New Roman"/>
          <w:sz w:val="28"/>
          <w:szCs w:val="28"/>
        </w:rPr>
        <w:t xml:space="preserve">тся </w:t>
      </w:r>
      <w:r w:rsidRPr="00BB2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Правилам вида спорта «шахматы», утвержденным приказом Минспорта России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29 декабря 2020 года №988 </w:t>
      </w:r>
      <w:r w:rsidRPr="00BB28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противоречащим Правилам игры в шахматы ФИДЕ. </w:t>
      </w:r>
    </w:p>
    <w:p w14:paraId="18D33B39" w14:textId="5E9C6D4B" w:rsidR="00CD3DA8" w:rsidRPr="00BB2863" w:rsidRDefault="00543349" w:rsidP="00CD3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="00CD3DA8" w:rsidRPr="00BB2863">
        <w:rPr>
          <w:rFonts w:ascii="Times New Roman" w:hAnsi="Times New Roman" w:cs="Times New Roman"/>
          <w:sz w:val="28"/>
          <w:szCs w:val="28"/>
        </w:rPr>
        <w:t>тся с целью развития и популяризации ша</w:t>
      </w:r>
      <w:r w:rsidR="00B015C0">
        <w:rPr>
          <w:rFonts w:ascii="Times New Roman" w:hAnsi="Times New Roman" w:cs="Times New Roman"/>
          <w:sz w:val="28"/>
          <w:szCs w:val="28"/>
        </w:rPr>
        <w:t xml:space="preserve">хматного спорта </w:t>
      </w:r>
      <w:r w:rsidR="001952F7">
        <w:rPr>
          <w:rFonts w:ascii="Times New Roman" w:hAnsi="Times New Roman" w:cs="Times New Roman"/>
          <w:sz w:val="28"/>
          <w:szCs w:val="28"/>
        </w:rPr>
        <w:t>в Алтайском крае</w:t>
      </w:r>
      <w:r w:rsidR="00CD3DA8" w:rsidRPr="00BB28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93C947" w14:textId="77777777" w:rsidR="00CD3DA8" w:rsidRPr="00BB2863" w:rsidRDefault="007607C6" w:rsidP="00CD3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проведения С</w:t>
      </w:r>
      <w:r w:rsidR="00543349">
        <w:rPr>
          <w:rFonts w:ascii="Times New Roman" w:hAnsi="Times New Roman" w:cs="Times New Roman"/>
          <w:sz w:val="28"/>
          <w:szCs w:val="28"/>
        </w:rPr>
        <w:t>оревнований</w:t>
      </w:r>
      <w:r w:rsidR="00CD3DA8" w:rsidRPr="00BB286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29DA541" w14:textId="5B7F5FD6" w:rsidR="00CD3DA8" w:rsidRPr="00BB2863" w:rsidRDefault="00ED7DF5" w:rsidP="00CD3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поб</w:t>
      </w:r>
      <w:r w:rsidR="00B015C0">
        <w:rPr>
          <w:rFonts w:ascii="Times New Roman" w:hAnsi="Times New Roman" w:cs="Times New Roman"/>
          <w:sz w:val="28"/>
          <w:szCs w:val="28"/>
        </w:rPr>
        <w:t xml:space="preserve">едителей </w:t>
      </w:r>
      <w:r w:rsidR="001952F7">
        <w:rPr>
          <w:rFonts w:ascii="Times New Roman" w:hAnsi="Times New Roman" w:cs="Times New Roman"/>
          <w:sz w:val="28"/>
          <w:szCs w:val="28"/>
        </w:rPr>
        <w:t>чемпионата среди мужчин и женщин</w:t>
      </w:r>
      <w:r w:rsidR="00CD3DA8" w:rsidRPr="00BB2863">
        <w:rPr>
          <w:rFonts w:ascii="Times New Roman" w:hAnsi="Times New Roman" w:cs="Times New Roman"/>
          <w:sz w:val="28"/>
          <w:szCs w:val="28"/>
        </w:rPr>
        <w:t>;</w:t>
      </w:r>
    </w:p>
    <w:p w14:paraId="44D956DA" w14:textId="64E94CC4" w:rsidR="00CD3DA8" w:rsidRPr="00BB2863" w:rsidRDefault="00CD3DA8" w:rsidP="00CD3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>- повышение квалификации и мастерства спортсменов;</w:t>
      </w:r>
    </w:p>
    <w:p w14:paraId="66D48055" w14:textId="30077C7A" w:rsidR="00A3673E" w:rsidRPr="00BB2863" w:rsidRDefault="00ED7DF5" w:rsidP="001952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1952F7">
        <w:rPr>
          <w:rFonts w:ascii="Times New Roman" w:hAnsi="Times New Roman" w:cs="Times New Roman"/>
          <w:sz w:val="28"/>
          <w:szCs w:val="28"/>
        </w:rPr>
        <w:t>и укрепление шахматных традиций в Алтайско</w:t>
      </w:r>
      <w:r w:rsidR="001B003C">
        <w:rPr>
          <w:rFonts w:ascii="Times New Roman" w:hAnsi="Times New Roman" w:cs="Times New Roman"/>
          <w:sz w:val="28"/>
          <w:szCs w:val="28"/>
        </w:rPr>
        <w:t>м крае</w:t>
      </w:r>
      <w:r w:rsidR="00A3673E">
        <w:rPr>
          <w:rFonts w:ascii="Times New Roman" w:hAnsi="Times New Roman" w:cs="Times New Roman"/>
          <w:sz w:val="28"/>
          <w:szCs w:val="28"/>
        </w:rPr>
        <w:t>.</w:t>
      </w:r>
    </w:p>
    <w:p w14:paraId="24D6E43D" w14:textId="4AEA2841" w:rsidR="007B519D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 и участникам з</w:t>
      </w:r>
      <w:r w:rsidRPr="006875F7">
        <w:rPr>
          <w:rFonts w:ascii="Times New Roman" w:hAnsi="Times New Roman" w:cs="Times New Roman"/>
          <w:sz w:val="28"/>
          <w:szCs w:val="28"/>
        </w:rPr>
        <w:t>апрещается оказывать против</w:t>
      </w:r>
      <w:r>
        <w:rPr>
          <w:rFonts w:ascii="Times New Roman" w:hAnsi="Times New Roman" w:cs="Times New Roman"/>
          <w:sz w:val="28"/>
          <w:szCs w:val="28"/>
        </w:rPr>
        <w:t>оправное влияние на результаты С</w:t>
      </w:r>
      <w:r w:rsidRPr="006875F7">
        <w:rPr>
          <w:rFonts w:ascii="Times New Roman" w:hAnsi="Times New Roman" w:cs="Times New Roman"/>
          <w:sz w:val="28"/>
          <w:szCs w:val="28"/>
        </w:rPr>
        <w:t>оревновани</w:t>
      </w:r>
      <w:r w:rsidR="008300B9">
        <w:rPr>
          <w:rFonts w:ascii="Times New Roman" w:hAnsi="Times New Roman" w:cs="Times New Roman"/>
          <w:sz w:val="28"/>
          <w:szCs w:val="28"/>
        </w:rPr>
        <w:t>й</w:t>
      </w:r>
      <w:r w:rsidRPr="006875F7">
        <w:rPr>
          <w:rFonts w:ascii="Times New Roman" w:hAnsi="Times New Roman" w:cs="Times New Roman"/>
          <w:sz w:val="28"/>
          <w:szCs w:val="28"/>
        </w:rPr>
        <w:t>, участвовать в азартных играх в букмекерских конторах и тотализа</w:t>
      </w:r>
      <w:r>
        <w:rPr>
          <w:rFonts w:ascii="Times New Roman" w:hAnsi="Times New Roman" w:cs="Times New Roman"/>
          <w:sz w:val="28"/>
          <w:szCs w:val="28"/>
        </w:rPr>
        <w:t>торах путем заключения пари на с</w:t>
      </w:r>
      <w:r w:rsidRPr="006875F7">
        <w:rPr>
          <w:rFonts w:ascii="Times New Roman" w:hAnsi="Times New Roman" w:cs="Times New Roman"/>
          <w:sz w:val="28"/>
          <w:szCs w:val="28"/>
        </w:rPr>
        <w:t>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75F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пунктом 3 части 4 статьи 26.2 Федерального закона от 04 декабря 2007 года №329-ФЗ «О физической культуре и спорте в Российской Федерации».</w:t>
      </w:r>
    </w:p>
    <w:p w14:paraId="62FEC629" w14:textId="5ABEF513" w:rsidR="007B519D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участников С</w:t>
      </w:r>
      <w:r w:rsidRPr="00BB2863">
        <w:rPr>
          <w:rFonts w:ascii="Times New Roman" w:hAnsi="Times New Roman" w:cs="Times New Roman"/>
          <w:sz w:val="28"/>
          <w:szCs w:val="28"/>
        </w:rPr>
        <w:t>оревновани</w:t>
      </w:r>
      <w:r w:rsidR="008300B9">
        <w:rPr>
          <w:rFonts w:ascii="Times New Roman" w:hAnsi="Times New Roman" w:cs="Times New Roman"/>
          <w:sz w:val="28"/>
          <w:szCs w:val="28"/>
        </w:rPr>
        <w:t>й</w:t>
      </w:r>
      <w:r w:rsidRPr="00BB2863">
        <w:rPr>
          <w:rFonts w:ascii="Times New Roman" w:hAnsi="Times New Roman" w:cs="Times New Roman"/>
          <w:sz w:val="28"/>
          <w:szCs w:val="28"/>
        </w:rPr>
        <w:t xml:space="preserve"> регламентируется Положением </w:t>
      </w:r>
    </w:p>
    <w:p w14:paraId="6304F01A" w14:textId="77777777" w:rsidR="007B519D" w:rsidRDefault="007B519D" w:rsidP="007B51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>«О спортивных санкциях в виде спорта «шахматы»</w:t>
      </w:r>
      <w:r>
        <w:rPr>
          <w:rFonts w:ascii="Times New Roman" w:hAnsi="Times New Roman" w:cs="Times New Roman"/>
          <w:sz w:val="28"/>
          <w:szCs w:val="28"/>
        </w:rPr>
        <w:t>, утвержденным решением Наблюдательного Совета Общероссийской общественной организацией «Федерация шахмат России», протокол №6-12.2019 от 07.12.2019 г.</w:t>
      </w:r>
    </w:p>
    <w:p w14:paraId="4F7C1426" w14:textId="5DB24168" w:rsidR="007B519D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еспечение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контроля на С</w:t>
      </w:r>
      <w:r w:rsidRPr="00BB2863">
        <w:rPr>
          <w:rFonts w:ascii="Times New Roman" w:hAnsi="Times New Roman" w:cs="Times New Roman"/>
          <w:sz w:val="28"/>
          <w:szCs w:val="28"/>
        </w:rPr>
        <w:t>оревновани</w:t>
      </w:r>
      <w:r w:rsidR="008300B9">
        <w:rPr>
          <w:rFonts w:ascii="Times New Roman" w:hAnsi="Times New Roman" w:cs="Times New Roman"/>
          <w:sz w:val="28"/>
          <w:szCs w:val="28"/>
        </w:rPr>
        <w:t>ях</w:t>
      </w:r>
      <w:r w:rsidRPr="00BB2863">
        <w:rPr>
          <w:rFonts w:ascii="Times New Roman" w:hAnsi="Times New Roman" w:cs="Times New Roman"/>
          <w:sz w:val="28"/>
          <w:szCs w:val="28"/>
        </w:rPr>
        <w:t xml:space="preserve"> осуществляется с соблюдением требований </w:t>
      </w:r>
      <w:proofErr w:type="spellStart"/>
      <w:r w:rsidRPr="00BB2863">
        <w:rPr>
          <w:rFonts w:ascii="Times New Roman" w:hAnsi="Times New Roman" w:cs="Times New Roman"/>
          <w:sz w:val="28"/>
          <w:szCs w:val="28"/>
        </w:rPr>
        <w:t>Античитерских</w:t>
      </w:r>
      <w:proofErr w:type="spellEnd"/>
      <w:r w:rsidRPr="00BB2863">
        <w:rPr>
          <w:rFonts w:ascii="Times New Roman" w:hAnsi="Times New Roman" w:cs="Times New Roman"/>
          <w:sz w:val="28"/>
          <w:szCs w:val="28"/>
        </w:rPr>
        <w:t xml:space="preserve"> правил ФИДЕ, при стандартном уровне защиты.</w:t>
      </w:r>
    </w:p>
    <w:p w14:paraId="661DD590" w14:textId="7BD00619" w:rsidR="007B519D" w:rsidRPr="00BB2863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обеспечивают размещение информации о ходе Соревновани</w:t>
      </w:r>
      <w:r w:rsidR="008300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местных СМИ и в сети интернет.</w:t>
      </w:r>
    </w:p>
    <w:p w14:paraId="325F13CA" w14:textId="77777777" w:rsidR="007B519D" w:rsidRPr="00BB2863" w:rsidRDefault="007B519D" w:rsidP="00CD3DA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12CC0A" w14:textId="77777777" w:rsidR="00B14770" w:rsidRDefault="00CD3DA8" w:rsidP="009367E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ПРАВА И ОБЯЗА</w:t>
      </w:r>
      <w:r w:rsidR="00543349">
        <w:rPr>
          <w:rFonts w:ascii="Times New Roman" w:hAnsi="Times New Roman" w:cs="Times New Roman"/>
          <w:b/>
          <w:bCs/>
          <w:sz w:val="28"/>
          <w:szCs w:val="28"/>
        </w:rPr>
        <w:t>ННОСТИ ОРГАНИЗАТОРОВ СПОРТИВНЫХ СОРЕВНОВАНИЙ</w:t>
      </w:r>
    </w:p>
    <w:p w14:paraId="2A2A807D" w14:textId="77777777" w:rsidR="00BB2863" w:rsidRPr="00BB2863" w:rsidRDefault="00BB2863" w:rsidP="00B94952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BC7FF" w14:textId="77777777" w:rsidR="001B003C" w:rsidRPr="001B003C" w:rsidRDefault="001B003C" w:rsidP="001B00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03C">
        <w:rPr>
          <w:rFonts w:ascii="Times New Roman" w:hAnsi="Times New Roman" w:cs="Times New Roman"/>
          <w:sz w:val="28"/>
          <w:szCs w:val="28"/>
        </w:rPr>
        <w:t>Общее руководство подготовкой Соревнования осуществляется Министерством спорта Алтайского края.</w:t>
      </w:r>
    </w:p>
    <w:p w14:paraId="0824848A" w14:textId="77777777" w:rsidR="001B003C" w:rsidRPr="001B003C" w:rsidRDefault="001B003C" w:rsidP="001B00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003C">
        <w:rPr>
          <w:rFonts w:ascii="Times New Roman" w:hAnsi="Times New Roman" w:cs="Times New Roman"/>
          <w:sz w:val="28"/>
          <w:szCs w:val="28"/>
        </w:rPr>
        <w:t xml:space="preserve">Организаторами мероприятий, осуществляющими подготовку и непосредственное проведение Соревнования, являются ОО «ФШАК», </w:t>
      </w:r>
      <w:proofErr w:type="gramStart"/>
      <w:r w:rsidRPr="001B003C">
        <w:rPr>
          <w:rFonts w:ascii="Times New Roman" w:hAnsi="Times New Roman" w:cs="Times New Roman"/>
          <w:sz w:val="28"/>
          <w:szCs w:val="28"/>
        </w:rPr>
        <w:t>аккредитованная  в</w:t>
      </w:r>
      <w:proofErr w:type="gramEnd"/>
      <w:r w:rsidRPr="001B003C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Министерства спорта Алтайского края от 13.11.2020 №410 «О государственной аккредитации региональных спортивных федераций», КГБУ «Краевой шахматный клуб» и </w:t>
      </w:r>
      <w:r w:rsidRPr="001B003C">
        <w:rPr>
          <w:rFonts w:ascii="Times New Roman" w:hAnsi="Times New Roman" w:cs="Times New Roman"/>
          <w:sz w:val="28"/>
          <w:szCs w:val="28"/>
        </w:rPr>
        <w:lastRenderedPageBreak/>
        <w:t>главная судейская коллегия, утвержденная ОО «ФШАК» и согласованная с Министерством спорта Алтайского края.</w:t>
      </w:r>
    </w:p>
    <w:p w14:paraId="62557D22" w14:textId="2C5640FD" w:rsidR="007B519D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</w:t>
      </w:r>
      <w:r w:rsidRPr="00BB2863">
        <w:rPr>
          <w:rFonts w:ascii="Times New Roman" w:hAnsi="Times New Roman" w:cs="Times New Roman"/>
          <w:sz w:val="28"/>
          <w:szCs w:val="28"/>
        </w:rPr>
        <w:t>оревновани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B2863">
        <w:rPr>
          <w:rFonts w:ascii="Times New Roman" w:hAnsi="Times New Roman" w:cs="Times New Roman"/>
          <w:sz w:val="28"/>
          <w:szCs w:val="28"/>
        </w:rPr>
        <w:t xml:space="preserve"> – спортивный судья</w:t>
      </w:r>
      <w:r w:rsidR="005853BA">
        <w:rPr>
          <w:rFonts w:ascii="Times New Roman" w:hAnsi="Times New Roman" w:cs="Times New Roman"/>
          <w:sz w:val="28"/>
          <w:szCs w:val="28"/>
        </w:rPr>
        <w:t xml:space="preserve"> первой</w:t>
      </w:r>
      <w:r>
        <w:rPr>
          <w:rFonts w:ascii="Times New Roman" w:hAnsi="Times New Roman" w:cs="Times New Roman"/>
          <w:sz w:val="28"/>
          <w:szCs w:val="28"/>
        </w:rPr>
        <w:t xml:space="preserve"> категории </w:t>
      </w:r>
      <w:proofErr w:type="spellStart"/>
      <w:r w:rsidR="005853BA">
        <w:rPr>
          <w:rFonts w:ascii="Times New Roman" w:hAnsi="Times New Roman" w:cs="Times New Roman"/>
          <w:sz w:val="28"/>
          <w:szCs w:val="28"/>
        </w:rPr>
        <w:t>Пышнограй</w:t>
      </w:r>
      <w:proofErr w:type="spellEnd"/>
      <w:r w:rsidR="005853BA">
        <w:rPr>
          <w:rFonts w:ascii="Times New Roman" w:hAnsi="Times New Roman" w:cs="Times New Roman"/>
          <w:sz w:val="28"/>
          <w:szCs w:val="28"/>
        </w:rPr>
        <w:t xml:space="preserve"> Дементий Игоревич.</w:t>
      </w:r>
    </w:p>
    <w:p w14:paraId="04AE5F17" w14:textId="56F8ECFC" w:rsidR="007B519D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582">
        <w:rPr>
          <w:rFonts w:ascii="Times New Roman" w:hAnsi="Times New Roman" w:cs="Times New Roman"/>
          <w:sz w:val="28"/>
          <w:szCs w:val="28"/>
        </w:rPr>
        <w:t xml:space="preserve">ОО «ФШАК» совместно с главной судейской коллегией осуществляют действия в отношении персональных данных участников </w:t>
      </w:r>
      <w:r>
        <w:rPr>
          <w:rFonts w:ascii="Times New Roman" w:hAnsi="Times New Roman" w:cs="Times New Roman"/>
          <w:sz w:val="28"/>
          <w:szCs w:val="28"/>
        </w:rPr>
        <w:t>Соревновани</w:t>
      </w:r>
      <w:r w:rsidR="008300B9">
        <w:rPr>
          <w:rFonts w:ascii="Times New Roman" w:hAnsi="Times New Roman" w:cs="Times New Roman"/>
          <w:sz w:val="28"/>
          <w:szCs w:val="28"/>
        </w:rPr>
        <w:t>й</w:t>
      </w:r>
      <w:r w:rsidRPr="00AB7582">
        <w:rPr>
          <w:rFonts w:ascii="Times New Roman" w:hAnsi="Times New Roman" w:cs="Times New Roman"/>
          <w:sz w:val="28"/>
          <w:szCs w:val="28"/>
        </w:rPr>
        <w:t xml:space="preserve"> согласно Федеральному закону №152-ФЗ от 27.07.2006 «О персональных данных» и выполняет политику ФШР в отношении обработки персональных данных, утвержденную решением Наблюдательного Совета ФШР (протокол №03-06-2020 от 26 июня 2020 г.).</w:t>
      </w:r>
    </w:p>
    <w:p w14:paraId="6A3227C4" w14:textId="77777777" w:rsidR="00A26BFE" w:rsidRPr="00BB2863" w:rsidRDefault="00A26BFE" w:rsidP="00B94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2C7308" w14:textId="77777777" w:rsidR="00CD3DA8" w:rsidRDefault="00CD3DA8" w:rsidP="009367E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863">
        <w:rPr>
          <w:rFonts w:ascii="Times New Roman" w:hAnsi="Times New Roman" w:cs="Times New Roman"/>
          <w:b/>
          <w:bCs/>
          <w:sz w:val="28"/>
          <w:szCs w:val="28"/>
        </w:rPr>
        <w:t>ОБЕСПЕЧЕНИЕ БЕЗОПАСНОСТИ УЧ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17321C">
        <w:rPr>
          <w:rFonts w:ascii="Times New Roman" w:hAnsi="Times New Roman" w:cs="Times New Roman"/>
          <w:b/>
          <w:bCs/>
          <w:sz w:val="28"/>
          <w:szCs w:val="28"/>
        </w:rPr>
        <w:t>СТНИКОВ И ЗРИТЕЛЕЙ, МЕДИЦИНСКОЕ ОБЕСПЕЧЕНИЕ, АНТИДОПИНГОВОЕ ОБЕСПЕЧЕНИЕ</w:t>
      </w:r>
      <w:r w:rsidR="00EB5434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СПОРТИВНЫХ СОРЕВНОВАНИЙ</w:t>
      </w:r>
    </w:p>
    <w:p w14:paraId="4145B1CE" w14:textId="77777777" w:rsidR="00D20AE6" w:rsidRDefault="00D20AE6" w:rsidP="00D20AE6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2F2A5" w14:textId="77777777" w:rsidR="0017321C" w:rsidRDefault="00EB5434" w:rsidP="006071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="0017321C">
        <w:rPr>
          <w:rFonts w:ascii="Times New Roman" w:hAnsi="Times New Roman" w:cs="Times New Roman"/>
          <w:sz w:val="28"/>
          <w:szCs w:val="28"/>
        </w:rPr>
        <w:t>тся в КГБУ «Краевой шахматный клуб», который имеет необходимую инфраструктуру, систему видеонаблюдения, позволяющую осуществлять идентификацию физических лиц во время их нахождения</w:t>
      </w:r>
      <w:r>
        <w:rPr>
          <w:rFonts w:ascii="Times New Roman" w:hAnsi="Times New Roman" w:cs="Times New Roman"/>
          <w:sz w:val="28"/>
          <w:szCs w:val="28"/>
        </w:rPr>
        <w:t xml:space="preserve"> в месте проведения соревнований</w:t>
      </w:r>
      <w:r w:rsidR="0017321C">
        <w:rPr>
          <w:rFonts w:ascii="Times New Roman" w:hAnsi="Times New Roman" w:cs="Times New Roman"/>
          <w:sz w:val="28"/>
          <w:szCs w:val="28"/>
        </w:rPr>
        <w:t>, техническое оборудование в соответствии с правилами обеспечения безопасн</w:t>
      </w:r>
      <w:r>
        <w:rPr>
          <w:rFonts w:ascii="Times New Roman" w:hAnsi="Times New Roman" w:cs="Times New Roman"/>
          <w:sz w:val="28"/>
          <w:szCs w:val="28"/>
        </w:rPr>
        <w:t>ости при проведении соревнований</w:t>
      </w:r>
      <w:r w:rsidR="0017321C">
        <w:rPr>
          <w:rFonts w:ascii="Times New Roman" w:hAnsi="Times New Roman" w:cs="Times New Roman"/>
          <w:sz w:val="28"/>
          <w:szCs w:val="28"/>
        </w:rPr>
        <w:t>.</w:t>
      </w:r>
    </w:p>
    <w:p w14:paraId="36E3705F" w14:textId="77777777" w:rsidR="00CD3DA8" w:rsidRDefault="00CD3DA8" w:rsidP="00CD3D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№353.</w:t>
      </w:r>
    </w:p>
    <w:p w14:paraId="065EB628" w14:textId="45116E1B" w:rsidR="007B519D" w:rsidRPr="00E82993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993">
        <w:rPr>
          <w:rFonts w:ascii="Times New Roman" w:hAnsi="Times New Roman" w:cs="Times New Roman"/>
          <w:sz w:val="28"/>
          <w:szCs w:val="28"/>
        </w:rPr>
        <w:t>Соревновани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2993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82993">
        <w:rPr>
          <w:rFonts w:ascii="Times New Roman" w:hAnsi="Times New Roman" w:cs="Times New Roman"/>
          <w:sz w:val="28"/>
          <w:szCs w:val="28"/>
        </w:rPr>
        <w:t xml:space="preserve">тся с учетом соблюдения требований разрешительных актов, принятых в рамках борьбы с новой </w:t>
      </w:r>
      <w:proofErr w:type="spellStart"/>
      <w:r w:rsidRPr="00E8299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82993">
        <w:rPr>
          <w:rFonts w:ascii="Times New Roman" w:hAnsi="Times New Roman" w:cs="Times New Roman"/>
          <w:sz w:val="28"/>
          <w:szCs w:val="28"/>
        </w:rPr>
        <w:t xml:space="preserve"> инфекцией (COVID-19) на территории Алтайского края, а также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утвержденным Министром спорта Российской Федерации О.В. </w:t>
      </w:r>
      <w:proofErr w:type="spellStart"/>
      <w:r w:rsidRPr="00E82993">
        <w:rPr>
          <w:rFonts w:ascii="Times New Roman" w:hAnsi="Times New Roman" w:cs="Times New Roman"/>
          <w:sz w:val="28"/>
          <w:szCs w:val="28"/>
        </w:rPr>
        <w:t>Матыциным</w:t>
      </w:r>
      <w:proofErr w:type="spellEnd"/>
      <w:r w:rsidRPr="00E82993">
        <w:rPr>
          <w:rFonts w:ascii="Times New Roman" w:hAnsi="Times New Roman" w:cs="Times New Roman"/>
          <w:sz w:val="28"/>
          <w:szCs w:val="28"/>
        </w:rPr>
        <w:t xml:space="preserve"> и Главным государственным санитарным врачом Российской Федерации А.Ю. Поповой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516">
        <w:rPr>
          <w:rFonts w:ascii="Times New Roman" w:hAnsi="Times New Roman" w:cs="Times New Roman"/>
          <w:sz w:val="28"/>
          <w:szCs w:val="28"/>
        </w:rPr>
        <w:t>от 31.07.2020 г. с дополнениями и изменениями.</w:t>
      </w:r>
    </w:p>
    <w:p w14:paraId="7A7ED33A" w14:textId="77777777" w:rsidR="007B519D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993">
        <w:rPr>
          <w:rFonts w:ascii="Times New Roman" w:hAnsi="Times New Roman" w:cs="Times New Roman"/>
          <w:sz w:val="28"/>
          <w:szCs w:val="28"/>
        </w:rPr>
        <w:t>Ответственность за соблюдение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 возлагается на директора турнира и главную судейскую коллегию.</w:t>
      </w:r>
    </w:p>
    <w:p w14:paraId="6E7A48D6" w14:textId="773778FD" w:rsidR="007B519D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 xml:space="preserve">Ответственными за обеспечение безопасности участников и зрителей в </w:t>
      </w:r>
      <w:r>
        <w:rPr>
          <w:rFonts w:ascii="Times New Roman" w:hAnsi="Times New Roman" w:cs="Times New Roman"/>
          <w:sz w:val="28"/>
          <w:szCs w:val="28"/>
        </w:rPr>
        <w:t>игровой зоне является главный судья С</w:t>
      </w:r>
      <w:r w:rsidRPr="00BB2863">
        <w:rPr>
          <w:rFonts w:ascii="Times New Roman" w:hAnsi="Times New Roman" w:cs="Times New Roman"/>
          <w:sz w:val="28"/>
          <w:szCs w:val="28"/>
        </w:rPr>
        <w:t>оревновани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proofErr w:type="spellStart"/>
      <w:r w:rsidR="005853BA">
        <w:rPr>
          <w:rFonts w:ascii="Times New Roman" w:hAnsi="Times New Roman" w:cs="Times New Roman"/>
          <w:sz w:val="28"/>
          <w:szCs w:val="28"/>
        </w:rPr>
        <w:t>Пышнограй</w:t>
      </w:r>
      <w:proofErr w:type="spellEnd"/>
      <w:r w:rsidR="005853BA">
        <w:rPr>
          <w:rFonts w:ascii="Times New Roman" w:hAnsi="Times New Roman" w:cs="Times New Roman"/>
          <w:sz w:val="28"/>
          <w:szCs w:val="28"/>
        </w:rPr>
        <w:t xml:space="preserve"> Д.И.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863">
        <w:rPr>
          <w:rFonts w:ascii="Times New Roman" w:hAnsi="Times New Roman" w:cs="Times New Roman"/>
          <w:sz w:val="28"/>
          <w:szCs w:val="28"/>
        </w:rPr>
        <w:t xml:space="preserve">и представитель КГБУ «Краевой шахматный клуб» Гришин Д.А. Ответственные за </w:t>
      </w:r>
      <w:proofErr w:type="gramStart"/>
      <w:r w:rsidRPr="00BB2863">
        <w:rPr>
          <w:rFonts w:ascii="Times New Roman" w:hAnsi="Times New Roman" w:cs="Times New Roman"/>
          <w:sz w:val="28"/>
          <w:szCs w:val="28"/>
        </w:rPr>
        <w:t xml:space="preserve">безопасность  </w:t>
      </w:r>
      <w:r w:rsidR="001B003C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="001B003C">
        <w:rPr>
          <w:rFonts w:ascii="Times New Roman" w:hAnsi="Times New Roman" w:cs="Times New Roman"/>
          <w:sz w:val="28"/>
          <w:szCs w:val="28"/>
        </w:rPr>
        <w:t xml:space="preserve"> </w:t>
      </w:r>
      <w:r w:rsidRPr="00BB2863">
        <w:rPr>
          <w:rFonts w:ascii="Times New Roman" w:hAnsi="Times New Roman" w:cs="Times New Roman"/>
          <w:sz w:val="28"/>
          <w:szCs w:val="28"/>
        </w:rPr>
        <w:t xml:space="preserve">участников вне </w:t>
      </w:r>
      <w:r>
        <w:rPr>
          <w:rFonts w:ascii="Times New Roman" w:hAnsi="Times New Roman" w:cs="Times New Roman"/>
          <w:sz w:val="28"/>
          <w:szCs w:val="28"/>
        </w:rPr>
        <w:t>игровой зоны</w:t>
      </w:r>
      <w:r w:rsidRPr="00BB2863">
        <w:rPr>
          <w:rFonts w:ascii="Times New Roman" w:hAnsi="Times New Roman" w:cs="Times New Roman"/>
          <w:sz w:val="28"/>
          <w:szCs w:val="28"/>
        </w:rPr>
        <w:t xml:space="preserve"> – сопровождающие лица. </w:t>
      </w:r>
    </w:p>
    <w:p w14:paraId="644921D1" w14:textId="1E9CA582" w:rsidR="007B519D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Участие в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участников.</w:t>
      </w:r>
    </w:p>
    <w:p w14:paraId="641A64F5" w14:textId="77777777" w:rsidR="007B519D" w:rsidRPr="00E82993" w:rsidRDefault="007B519D" w:rsidP="007B51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993">
        <w:rPr>
          <w:rFonts w:ascii="Times New Roman" w:hAnsi="Times New Roman" w:cs="Times New Roman"/>
          <w:sz w:val="28"/>
          <w:szCs w:val="28"/>
        </w:rPr>
        <w:t>Во время тура в обязательном порядке спортсмен должен использовать средства индивидуальной защиты: маску или защитный экран.</w:t>
      </w:r>
    </w:p>
    <w:p w14:paraId="0AAA66A8" w14:textId="77777777" w:rsidR="007B519D" w:rsidRDefault="007B519D" w:rsidP="007B51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B2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B2863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года</w:t>
      </w:r>
      <w:r w:rsidRPr="00BB286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B2863">
        <w:rPr>
          <w:rFonts w:ascii="Times New Roman" w:hAnsi="Times New Roman" w:cs="Times New Roman"/>
          <w:sz w:val="28"/>
          <w:szCs w:val="28"/>
        </w:rPr>
        <w:t>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</w:t>
      </w:r>
      <w:r>
        <w:rPr>
          <w:rFonts w:ascii="Times New Roman" w:hAnsi="Times New Roman" w:cs="Times New Roman"/>
          <w:sz w:val="28"/>
          <w:szCs w:val="28"/>
        </w:rPr>
        <w:t xml:space="preserve"> (ГТО)» и форм медицинских заключений о допуске к участию в физкультурных и спортивных мероприятиях»</w:t>
      </w:r>
      <w:r w:rsidRPr="00BB2863">
        <w:rPr>
          <w:rFonts w:ascii="Times New Roman" w:hAnsi="Times New Roman" w:cs="Times New Roman"/>
          <w:sz w:val="28"/>
          <w:szCs w:val="28"/>
        </w:rPr>
        <w:t>.</w:t>
      </w:r>
    </w:p>
    <w:p w14:paraId="4631018A" w14:textId="77777777" w:rsidR="007B519D" w:rsidRPr="001D2216" w:rsidRDefault="007B519D" w:rsidP="007B519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Антидопинговое обеспечение спортивных мероприятий в Российской Федерации </w:t>
      </w:r>
      <w:proofErr w:type="gramStart"/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 в</w:t>
      </w:r>
      <w:proofErr w:type="gramEnd"/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Общероссийскими антидопинговыми правилами, утвержденны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Министром спорта 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Росси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йской Федерации 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 декабря 2020 года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A27522" w14:textId="70C5612F" w:rsidR="00CD3DA8" w:rsidRDefault="007B519D" w:rsidP="007145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</w:t>
      </w:r>
    </w:p>
    <w:p w14:paraId="5F2E4055" w14:textId="77777777" w:rsidR="001B003C" w:rsidRPr="00714514" w:rsidRDefault="001B003C" w:rsidP="0071451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744D93" w14:textId="77777777" w:rsidR="00CD3DA8" w:rsidRDefault="00EB5434" w:rsidP="009367E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СВЕДЕНИЯ О СПОРТИВНЫХ</w:t>
      </w:r>
      <w:r w:rsidR="0079527C">
        <w:rPr>
          <w:rFonts w:ascii="Times New Roman" w:hAnsi="Times New Roman" w:cs="Times New Roman"/>
          <w:b/>
          <w:bCs/>
          <w:sz w:val="28"/>
          <w:szCs w:val="28"/>
        </w:rPr>
        <w:t xml:space="preserve"> СОРЕВНО</w:t>
      </w:r>
      <w:r>
        <w:rPr>
          <w:rFonts w:ascii="Times New Roman" w:hAnsi="Times New Roman" w:cs="Times New Roman"/>
          <w:b/>
          <w:bCs/>
          <w:sz w:val="28"/>
          <w:szCs w:val="28"/>
        </w:rPr>
        <w:t>ВАНИЯХ</w:t>
      </w:r>
    </w:p>
    <w:p w14:paraId="4ED0F165" w14:textId="77777777" w:rsidR="005432E9" w:rsidRDefault="005432E9" w:rsidP="005B0C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9863C" w14:textId="20F99D37" w:rsidR="005B0C54" w:rsidRDefault="00336B14" w:rsidP="00B16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="00A26BFE" w:rsidRPr="00BB2863">
        <w:rPr>
          <w:rFonts w:ascii="Times New Roman" w:hAnsi="Times New Roman" w:cs="Times New Roman"/>
          <w:sz w:val="28"/>
          <w:szCs w:val="28"/>
        </w:rPr>
        <w:t xml:space="preserve">тся с </w:t>
      </w:r>
      <w:r w:rsidR="0021634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F2D27">
        <w:rPr>
          <w:rFonts w:ascii="Times New Roman" w:hAnsi="Times New Roman" w:cs="Times New Roman"/>
          <w:b/>
          <w:bCs/>
          <w:sz w:val="28"/>
          <w:szCs w:val="28"/>
        </w:rPr>
        <w:t xml:space="preserve"> октября</w:t>
      </w:r>
      <w:r w:rsidR="002163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344" w:rsidRPr="00216344">
        <w:rPr>
          <w:rFonts w:ascii="Times New Roman" w:hAnsi="Times New Roman" w:cs="Times New Roman"/>
          <w:sz w:val="28"/>
          <w:szCs w:val="28"/>
        </w:rPr>
        <w:t xml:space="preserve">(день </w:t>
      </w:r>
      <w:proofErr w:type="gramStart"/>
      <w:r w:rsidR="00216344" w:rsidRPr="00216344">
        <w:rPr>
          <w:rFonts w:ascii="Times New Roman" w:hAnsi="Times New Roman" w:cs="Times New Roman"/>
          <w:sz w:val="28"/>
          <w:szCs w:val="28"/>
        </w:rPr>
        <w:t>приезда)</w:t>
      </w:r>
      <w:r w:rsidR="00A26BFE" w:rsidRPr="00BB2863">
        <w:rPr>
          <w:rFonts w:ascii="Times New Roman" w:hAnsi="Times New Roman" w:cs="Times New Roman"/>
          <w:sz w:val="28"/>
          <w:szCs w:val="28"/>
        </w:rPr>
        <w:t xml:space="preserve">  по</w:t>
      </w:r>
      <w:proofErr w:type="gramEnd"/>
      <w:r w:rsidR="00A26BFE" w:rsidRPr="00BB2863">
        <w:rPr>
          <w:rFonts w:ascii="Times New Roman" w:hAnsi="Times New Roman" w:cs="Times New Roman"/>
          <w:sz w:val="28"/>
          <w:szCs w:val="28"/>
        </w:rPr>
        <w:t xml:space="preserve"> </w:t>
      </w:r>
      <w:r w:rsidR="001B003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1634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367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003C">
        <w:rPr>
          <w:rFonts w:ascii="Times New Roman" w:hAnsi="Times New Roman" w:cs="Times New Roman"/>
          <w:b/>
          <w:bCs/>
          <w:sz w:val="28"/>
          <w:szCs w:val="28"/>
        </w:rPr>
        <w:t>октября</w:t>
      </w:r>
      <w:r w:rsidR="00EB3A5F">
        <w:rPr>
          <w:rFonts w:ascii="Times New Roman" w:hAnsi="Times New Roman" w:cs="Times New Roman"/>
          <w:sz w:val="28"/>
          <w:szCs w:val="28"/>
        </w:rPr>
        <w:t xml:space="preserve">  </w:t>
      </w:r>
      <w:r w:rsidR="00216344">
        <w:rPr>
          <w:rFonts w:ascii="Times New Roman" w:hAnsi="Times New Roman" w:cs="Times New Roman"/>
          <w:sz w:val="28"/>
          <w:szCs w:val="28"/>
        </w:rPr>
        <w:t xml:space="preserve">(день отъезда) </w:t>
      </w:r>
      <w:r w:rsidR="00EB3A5F">
        <w:rPr>
          <w:rFonts w:ascii="Times New Roman" w:hAnsi="Times New Roman" w:cs="Times New Roman"/>
          <w:sz w:val="28"/>
          <w:szCs w:val="28"/>
        </w:rPr>
        <w:t>202</w:t>
      </w:r>
      <w:r w:rsidR="00714514">
        <w:rPr>
          <w:rFonts w:ascii="Times New Roman" w:hAnsi="Times New Roman" w:cs="Times New Roman"/>
          <w:sz w:val="28"/>
          <w:szCs w:val="28"/>
        </w:rPr>
        <w:t>1</w:t>
      </w:r>
      <w:r w:rsidR="00A26BFE" w:rsidRPr="00BB2863">
        <w:rPr>
          <w:rFonts w:ascii="Times New Roman" w:hAnsi="Times New Roman" w:cs="Times New Roman"/>
          <w:sz w:val="28"/>
          <w:szCs w:val="28"/>
        </w:rPr>
        <w:t xml:space="preserve"> года в г. Барнаул. Место регистрации и проведения - КГБУ «Краевой шахматный клуб» (ул. Гоголя, 42). Проезд </w:t>
      </w:r>
      <w:r w:rsidR="00454B5D">
        <w:rPr>
          <w:rFonts w:ascii="Times New Roman" w:hAnsi="Times New Roman" w:cs="Times New Roman"/>
          <w:sz w:val="28"/>
          <w:szCs w:val="28"/>
        </w:rPr>
        <w:t>до места проведения С</w:t>
      </w:r>
      <w:r>
        <w:rPr>
          <w:rFonts w:ascii="Times New Roman" w:hAnsi="Times New Roman" w:cs="Times New Roman"/>
          <w:sz w:val="28"/>
          <w:szCs w:val="28"/>
        </w:rPr>
        <w:t>оревнований</w:t>
      </w:r>
      <w:r w:rsidR="00A26BFE" w:rsidRPr="00BB2863">
        <w:rPr>
          <w:rFonts w:ascii="Times New Roman" w:hAnsi="Times New Roman" w:cs="Times New Roman"/>
          <w:sz w:val="28"/>
          <w:szCs w:val="28"/>
        </w:rPr>
        <w:t xml:space="preserve"> от железнодорожного вокзала и автовокзала автобусом №55, от остановки «Привокзальная» автобусами №№19, 20, 27, 110 до остановки «Театр кукол». </w:t>
      </w:r>
    </w:p>
    <w:p w14:paraId="0E2F7DC6" w14:textId="77777777" w:rsidR="005B0C54" w:rsidRDefault="001F2D27" w:rsidP="005B0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Соревнований</w:t>
      </w:r>
      <w:r w:rsidR="005B0C54">
        <w:rPr>
          <w:rFonts w:ascii="Times New Roman" w:hAnsi="Times New Roman" w:cs="Times New Roman"/>
          <w:sz w:val="28"/>
          <w:szCs w:val="28"/>
        </w:rPr>
        <w:t>:</w:t>
      </w:r>
    </w:p>
    <w:p w14:paraId="7F4B7FFD" w14:textId="5A7B7203" w:rsidR="00216344" w:rsidRDefault="00216344" w:rsidP="005055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октября - </w:t>
      </w:r>
      <w:r>
        <w:rPr>
          <w:rFonts w:ascii="Times New Roman" w:hAnsi="Times New Roman" w:cs="Times New Roman"/>
          <w:sz w:val="28"/>
          <w:szCs w:val="28"/>
        </w:rPr>
        <w:t>день приезда;</w:t>
      </w:r>
    </w:p>
    <w:p w14:paraId="4CD1BE59" w14:textId="6AA7285B" w:rsidR="00216344" w:rsidRPr="007E4D7B" w:rsidRDefault="00216344" w:rsidP="002B02F4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18.00 – 20</w:t>
      </w:r>
      <w:r w:rsidRPr="00D00F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D00F75">
        <w:rPr>
          <w:rFonts w:ascii="Times New Roman" w:hAnsi="Times New Roman" w:cs="Times New Roman"/>
          <w:sz w:val="28"/>
          <w:szCs w:val="28"/>
        </w:rPr>
        <w:t xml:space="preserve"> – регистрация участников, </w:t>
      </w:r>
      <w:r>
        <w:rPr>
          <w:rFonts w:ascii="Times New Roman" w:hAnsi="Times New Roman" w:cs="Times New Roman"/>
          <w:sz w:val="28"/>
          <w:szCs w:val="28"/>
        </w:rPr>
        <w:t>работа комиссии</w:t>
      </w:r>
      <w:r w:rsidRPr="00D00F75">
        <w:rPr>
          <w:rFonts w:ascii="Times New Roman" w:hAnsi="Times New Roman" w:cs="Times New Roman"/>
          <w:sz w:val="28"/>
          <w:szCs w:val="28"/>
        </w:rPr>
        <w:t xml:space="preserve"> </w:t>
      </w:r>
      <w:r w:rsidR="002B02F4">
        <w:rPr>
          <w:rFonts w:ascii="Times New Roman" w:hAnsi="Times New Roman" w:cs="Times New Roman"/>
          <w:sz w:val="28"/>
          <w:szCs w:val="28"/>
        </w:rPr>
        <w:t xml:space="preserve">    </w:t>
      </w:r>
      <w:r w:rsidRPr="00D00F75">
        <w:rPr>
          <w:rFonts w:ascii="Times New Roman" w:hAnsi="Times New Roman" w:cs="Times New Roman"/>
          <w:sz w:val="28"/>
          <w:szCs w:val="28"/>
        </w:rPr>
        <w:t>по допуску;</w:t>
      </w:r>
    </w:p>
    <w:p w14:paraId="576CB5E7" w14:textId="15AE4C1F" w:rsidR="00216344" w:rsidRDefault="002B02F4" w:rsidP="002B0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B003C">
        <w:rPr>
          <w:rFonts w:ascii="Times New Roman" w:hAnsi="Times New Roman" w:cs="Times New Roman"/>
          <w:b/>
          <w:sz w:val="28"/>
          <w:szCs w:val="28"/>
        </w:rPr>
        <w:t>2</w:t>
      </w:r>
      <w:r w:rsidR="001F2D27" w:rsidRPr="001F2D27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1F2D27">
        <w:rPr>
          <w:rFonts w:ascii="Times New Roman" w:hAnsi="Times New Roman" w:cs="Times New Roman"/>
          <w:sz w:val="28"/>
          <w:szCs w:val="28"/>
        </w:rPr>
        <w:t xml:space="preserve"> – 1</w:t>
      </w:r>
      <w:r w:rsidR="00594983">
        <w:rPr>
          <w:rFonts w:ascii="Times New Roman" w:hAnsi="Times New Roman" w:cs="Times New Roman"/>
          <w:sz w:val="28"/>
          <w:szCs w:val="28"/>
        </w:rPr>
        <w:t>5</w:t>
      </w:r>
      <w:r w:rsidR="001F2D27">
        <w:rPr>
          <w:rFonts w:ascii="Times New Roman" w:hAnsi="Times New Roman" w:cs="Times New Roman"/>
          <w:sz w:val="28"/>
          <w:szCs w:val="28"/>
        </w:rPr>
        <w:t>.</w:t>
      </w:r>
      <w:r w:rsidR="00216344">
        <w:rPr>
          <w:rFonts w:ascii="Times New Roman" w:hAnsi="Times New Roman" w:cs="Times New Roman"/>
          <w:sz w:val="28"/>
          <w:szCs w:val="28"/>
        </w:rPr>
        <w:t>0</w:t>
      </w:r>
      <w:r w:rsidR="001F2D27">
        <w:rPr>
          <w:rFonts w:ascii="Times New Roman" w:hAnsi="Times New Roman" w:cs="Times New Roman"/>
          <w:sz w:val="28"/>
          <w:szCs w:val="28"/>
        </w:rPr>
        <w:t>0 – 1</w:t>
      </w:r>
      <w:r w:rsidR="00594983">
        <w:rPr>
          <w:rFonts w:ascii="Times New Roman" w:hAnsi="Times New Roman" w:cs="Times New Roman"/>
          <w:sz w:val="28"/>
          <w:szCs w:val="28"/>
        </w:rPr>
        <w:t>6</w:t>
      </w:r>
      <w:r w:rsidR="001F2D27" w:rsidRPr="00D00F75">
        <w:rPr>
          <w:rFonts w:ascii="Times New Roman" w:hAnsi="Times New Roman" w:cs="Times New Roman"/>
          <w:sz w:val="28"/>
          <w:szCs w:val="28"/>
        </w:rPr>
        <w:t>.</w:t>
      </w:r>
      <w:r w:rsidR="00216344">
        <w:rPr>
          <w:rFonts w:ascii="Times New Roman" w:hAnsi="Times New Roman" w:cs="Times New Roman"/>
          <w:sz w:val="28"/>
          <w:szCs w:val="28"/>
        </w:rPr>
        <w:t>0</w:t>
      </w:r>
      <w:r w:rsidR="00020CB7">
        <w:rPr>
          <w:rFonts w:ascii="Times New Roman" w:hAnsi="Times New Roman" w:cs="Times New Roman"/>
          <w:sz w:val="28"/>
          <w:szCs w:val="28"/>
        </w:rPr>
        <w:t>0</w:t>
      </w:r>
      <w:r w:rsidR="001F2D27" w:rsidRPr="00D00F75">
        <w:rPr>
          <w:rFonts w:ascii="Times New Roman" w:hAnsi="Times New Roman" w:cs="Times New Roman"/>
          <w:sz w:val="28"/>
          <w:szCs w:val="28"/>
        </w:rPr>
        <w:t xml:space="preserve"> – регистрация участников, </w:t>
      </w:r>
      <w:r w:rsidR="001F2D27">
        <w:rPr>
          <w:rFonts w:ascii="Times New Roman" w:hAnsi="Times New Roman" w:cs="Times New Roman"/>
          <w:sz w:val="28"/>
          <w:szCs w:val="28"/>
        </w:rPr>
        <w:t>работа комиссии</w:t>
      </w:r>
    </w:p>
    <w:p w14:paraId="37896256" w14:textId="1B0FB92A" w:rsidR="001F2D27" w:rsidRDefault="00216344" w:rsidP="0021634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F2D27" w:rsidRPr="00D00F75">
        <w:rPr>
          <w:rFonts w:ascii="Times New Roman" w:hAnsi="Times New Roman" w:cs="Times New Roman"/>
          <w:sz w:val="28"/>
          <w:szCs w:val="28"/>
        </w:rPr>
        <w:t xml:space="preserve"> по допуску</w:t>
      </w:r>
      <w:r>
        <w:rPr>
          <w:rFonts w:ascii="Times New Roman" w:hAnsi="Times New Roman" w:cs="Times New Roman"/>
          <w:sz w:val="28"/>
          <w:szCs w:val="28"/>
        </w:rPr>
        <w:t xml:space="preserve"> (только для иногородних участников)</w:t>
      </w:r>
      <w:r w:rsidR="001F2D27" w:rsidRPr="00D00F75">
        <w:rPr>
          <w:rFonts w:ascii="Times New Roman" w:hAnsi="Times New Roman" w:cs="Times New Roman"/>
          <w:sz w:val="28"/>
          <w:szCs w:val="28"/>
        </w:rPr>
        <w:t>;</w:t>
      </w:r>
    </w:p>
    <w:p w14:paraId="69CCA806" w14:textId="5F2F265D" w:rsidR="001F2D27" w:rsidRDefault="0050558A" w:rsidP="001B003C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94983">
        <w:rPr>
          <w:rFonts w:ascii="Times New Roman" w:hAnsi="Times New Roman" w:cs="Times New Roman"/>
          <w:sz w:val="28"/>
          <w:szCs w:val="28"/>
        </w:rPr>
        <w:t>6</w:t>
      </w:r>
      <w:r w:rsidR="001F2D27">
        <w:rPr>
          <w:rFonts w:ascii="Times New Roman" w:hAnsi="Times New Roman" w:cs="Times New Roman"/>
          <w:sz w:val="28"/>
          <w:szCs w:val="28"/>
        </w:rPr>
        <w:t>.</w:t>
      </w:r>
      <w:r w:rsidR="00216344">
        <w:rPr>
          <w:rFonts w:ascii="Times New Roman" w:hAnsi="Times New Roman" w:cs="Times New Roman"/>
          <w:sz w:val="28"/>
          <w:szCs w:val="28"/>
        </w:rPr>
        <w:t>0</w:t>
      </w:r>
      <w:r w:rsidR="00020CB7">
        <w:rPr>
          <w:rFonts w:ascii="Times New Roman" w:hAnsi="Times New Roman" w:cs="Times New Roman"/>
          <w:sz w:val="28"/>
          <w:szCs w:val="28"/>
        </w:rPr>
        <w:t>0</w:t>
      </w:r>
      <w:r w:rsidR="001F2D27">
        <w:rPr>
          <w:rFonts w:ascii="Times New Roman" w:hAnsi="Times New Roman" w:cs="Times New Roman"/>
          <w:sz w:val="28"/>
          <w:szCs w:val="28"/>
        </w:rPr>
        <w:t xml:space="preserve"> – техническое совещание;</w:t>
      </w:r>
    </w:p>
    <w:p w14:paraId="2826D706" w14:textId="4C720E42" w:rsidR="001B003C" w:rsidRDefault="001B003C" w:rsidP="005055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0558A">
        <w:rPr>
          <w:rFonts w:ascii="Times New Roman" w:hAnsi="Times New Roman" w:cs="Times New Roman"/>
          <w:sz w:val="28"/>
          <w:szCs w:val="28"/>
        </w:rPr>
        <w:t xml:space="preserve"> 1</w:t>
      </w:r>
      <w:r w:rsidR="00594983">
        <w:rPr>
          <w:rFonts w:ascii="Times New Roman" w:hAnsi="Times New Roman" w:cs="Times New Roman"/>
          <w:sz w:val="28"/>
          <w:szCs w:val="28"/>
        </w:rPr>
        <w:t>6</w:t>
      </w:r>
      <w:r w:rsidR="0050558A">
        <w:rPr>
          <w:rFonts w:ascii="Times New Roman" w:hAnsi="Times New Roman" w:cs="Times New Roman"/>
          <w:sz w:val="28"/>
          <w:szCs w:val="28"/>
        </w:rPr>
        <w:t>.</w:t>
      </w:r>
      <w:r w:rsidR="00216344">
        <w:rPr>
          <w:rFonts w:ascii="Times New Roman" w:hAnsi="Times New Roman" w:cs="Times New Roman"/>
          <w:sz w:val="28"/>
          <w:szCs w:val="28"/>
        </w:rPr>
        <w:t>45</w:t>
      </w:r>
      <w:r w:rsidR="0050558A">
        <w:rPr>
          <w:rFonts w:ascii="Times New Roman" w:hAnsi="Times New Roman" w:cs="Times New Roman"/>
          <w:sz w:val="28"/>
          <w:szCs w:val="28"/>
        </w:rPr>
        <w:t xml:space="preserve"> – церемония открытия Соревнований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B0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жеребьевка 1  </w:t>
      </w:r>
    </w:p>
    <w:p w14:paraId="6B56EFBA" w14:textId="1F09BA38" w:rsidR="0050558A" w:rsidRDefault="001B003C" w:rsidP="005055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тура</w:t>
      </w:r>
      <w:r w:rsidR="0050558A">
        <w:rPr>
          <w:rFonts w:ascii="Times New Roman" w:hAnsi="Times New Roman" w:cs="Times New Roman"/>
          <w:sz w:val="28"/>
          <w:szCs w:val="28"/>
        </w:rPr>
        <w:t>;</w:t>
      </w:r>
    </w:p>
    <w:p w14:paraId="0137B4F3" w14:textId="45D8F208" w:rsidR="0050558A" w:rsidRDefault="0050558A" w:rsidP="0050558A">
      <w:pPr>
        <w:spacing w:after="0" w:line="240" w:lineRule="auto"/>
        <w:ind w:left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0CB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49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 – начало 1 тура;</w:t>
      </w:r>
    </w:p>
    <w:p w14:paraId="5A53AF57" w14:textId="77777777" w:rsidR="00020CB7" w:rsidRDefault="00020CB7" w:rsidP="005055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0558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9 октября</w:t>
      </w:r>
      <w:r w:rsidR="00505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58A">
        <w:rPr>
          <w:rFonts w:ascii="Times New Roman" w:hAnsi="Times New Roman" w:cs="Times New Roman"/>
          <w:sz w:val="28"/>
          <w:szCs w:val="28"/>
        </w:rPr>
        <w:t>– 2 –</w:t>
      </w:r>
      <w:r w:rsidR="009D0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D0A48">
        <w:rPr>
          <w:rFonts w:ascii="Times New Roman" w:hAnsi="Times New Roman" w:cs="Times New Roman"/>
          <w:sz w:val="28"/>
          <w:szCs w:val="28"/>
        </w:rPr>
        <w:t xml:space="preserve"> туры, по одному туру в день, н</w:t>
      </w:r>
      <w:r w:rsidR="0050558A">
        <w:rPr>
          <w:rFonts w:ascii="Times New Roman" w:hAnsi="Times New Roman" w:cs="Times New Roman"/>
          <w:sz w:val="28"/>
          <w:szCs w:val="28"/>
        </w:rPr>
        <w:t xml:space="preserve">ачало туров – </w:t>
      </w:r>
      <w:r w:rsidR="000F4B4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2583DA" w14:textId="5CC7D1AF" w:rsidR="0050558A" w:rsidRDefault="00020CB7" w:rsidP="005055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055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50558A">
        <w:rPr>
          <w:rFonts w:ascii="Times New Roman" w:hAnsi="Times New Roman" w:cs="Times New Roman"/>
          <w:sz w:val="28"/>
          <w:szCs w:val="28"/>
        </w:rPr>
        <w:t>.00.</w:t>
      </w:r>
    </w:p>
    <w:p w14:paraId="50E2F680" w14:textId="31C993D9" w:rsidR="00020CB7" w:rsidRDefault="00020CB7" w:rsidP="005055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октября</w:t>
      </w:r>
      <w:r w:rsidR="005055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58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10.00 – 9 тур;</w:t>
      </w:r>
    </w:p>
    <w:p w14:paraId="3848E1B3" w14:textId="77777777" w:rsidR="00020CB7" w:rsidRDefault="00020CB7" w:rsidP="0050558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50558A">
        <w:rPr>
          <w:rFonts w:ascii="Times New Roman" w:hAnsi="Times New Roman" w:cs="Times New Roman"/>
          <w:sz w:val="28"/>
          <w:szCs w:val="28"/>
        </w:rPr>
        <w:t>церемония закрытия 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– через 30 минут после  </w:t>
      </w:r>
    </w:p>
    <w:p w14:paraId="156B1E43" w14:textId="453F536E" w:rsidR="0050558A" w:rsidRDefault="00020CB7" w:rsidP="00020CB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окончания 9 тура.</w:t>
      </w:r>
    </w:p>
    <w:p w14:paraId="29706E44" w14:textId="1AE440C4" w:rsidR="00216344" w:rsidRDefault="00216344" w:rsidP="00020CB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16344">
        <w:rPr>
          <w:rFonts w:ascii="Times New Roman" w:hAnsi="Times New Roman" w:cs="Times New Roman"/>
          <w:b/>
          <w:bCs/>
          <w:sz w:val="28"/>
          <w:szCs w:val="28"/>
        </w:rPr>
        <w:t>11 октября</w:t>
      </w:r>
      <w:r>
        <w:rPr>
          <w:rFonts w:ascii="Times New Roman" w:hAnsi="Times New Roman" w:cs="Times New Roman"/>
          <w:sz w:val="28"/>
          <w:szCs w:val="28"/>
        </w:rPr>
        <w:t xml:space="preserve"> – день отъезда.</w:t>
      </w:r>
    </w:p>
    <w:p w14:paraId="4974BBDE" w14:textId="0419E663" w:rsidR="009C208E" w:rsidRDefault="00020CB7" w:rsidP="00C32A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и женщины играют в отдельных турнирах</w:t>
      </w:r>
      <w:r w:rsidR="009C208E">
        <w:rPr>
          <w:rFonts w:ascii="Times New Roman" w:hAnsi="Times New Roman" w:cs="Times New Roman"/>
          <w:sz w:val="28"/>
          <w:szCs w:val="28"/>
        </w:rPr>
        <w:t>.</w:t>
      </w:r>
    </w:p>
    <w:p w14:paraId="1E581116" w14:textId="49632B64" w:rsidR="00C23F4E" w:rsidRDefault="009C208E" w:rsidP="009C208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943880">
        <w:rPr>
          <w:rFonts w:ascii="Times New Roman" w:hAnsi="Times New Roman" w:cs="Times New Roman"/>
          <w:sz w:val="28"/>
          <w:szCs w:val="28"/>
        </w:rPr>
        <w:t>проводятся по швейцарской системе в 9 туров</w:t>
      </w:r>
      <w:r w:rsidR="00C32A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небольшом количестве участников в турнире главная судейская коллегия может уменьшить количество туров или изменить систему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круговую. </w:t>
      </w:r>
    </w:p>
    <w:p w14:paraId="33943FE0" w14:textId="77777777" w:rsidR="00C23F4E" w:rsidRPr="007E1D6E" w:rsidRDefault="00C23F4E" w:rsidP="00C23F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 xml:space="preserve">При жеребьевке используется компьютерная программа </w:t>
      </w:r>
      <w:r w:rsidRPr="00BB2863">
        <w:rPr>
          <w:rFonts w:ascii="Times New Roman" w:hAnsi="Times New Roman" w:cs="Times New Roman"/>
          <w:sz w:val="28"/>
          <w:szCs w:val="28"/>
          <w:lang w:val="en-US"/>
        </w:rPr>
        <w:t>Swiss</w:t>
      </w:r>
      <w:r w:rsidRPr="00BB2863">
        <w:rPr>
          <w:rFonts w:ascii="Times New Roman" w:hAnsi="Times New Roman" w:cs="Times New Roman"/>
          <w:sz w:val="28"/>
          <w:szCs w:val="28"/>
        </w:rPr>
        <w:t>-</w:t>
      </w:r>
      <w:r w:rsidRPr="00BB2863">
        <w:rPr>
          <w:rFonts w:ascii="Times New Roman" w:hAnsi="Times New Roman" w:cs="Times New Roman"/>
          <w:sz w:val="28"/>
          <w:szCs w:val="28"/>
          <w:lang w:val="en-US"/>
        </w:rPr>
        <w:t>Manager</w:t>
      </w:r>
      <w:r w:rsidRPr="00BB2863">
        <w:rPr>
          <w:rFonts w:ascii="Times New Roman" w:hAnsi="Times New Roman" w:cs="Times New Roman"/>
          <w:sz w:val="28"/>
          <w:szCs w:val="28"/>
        </w:rPr>
        <w:t>.</w:t>
      </w:r>
    </w:p>
    <w:p w14:paraId="596347C5" w14:textId="77777777" w:rsidR="007E1D6E" w:rsidRPr="007E1D6E" w:rsidRDefault="007E1D6E" w:rsidP="007E1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D6E">
        <w:rPr>
          <w:rFonts w:ascii="Times New Roman" w:hAnsi="Times New Roman" w:cs="Times New Roman"/>
          <w:sz w:val="28"/>
          <w:szCs w:val="28"/>
        </w:rPr>
        <w:t>Игра ведется на электронных часах</w:t>
      </w:r>
      <w:r w:rsidR="00A67D49">
        <w:rPr>
          <w:rFonts w:ascii="Times New Roman" w:hAnsi="Times New Roman" w:cs="Times New Roman"/>
          <w:sz w:val="28"/>
          <w:szCs w:val="28"/>
        </w:rPr>
        <w:t>.</w:t>
      </w:r>
      <w:r w:rsidR="001370F5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C816E5">
        <w:rPr>
          <w:rFonts w:ascii="Times New Roman" w:hAnsi="Times New Roman" w:cs="Times New Roman"/>
          <w:sz w:val="28"/>
          <w:szCs w:val="28"/>
        </w:rPr>
        <w:t xml:space="preserve"> времени во всех турнирах - </w:t>
      </w:r>
      <w:r w:rsidRPr="007E1D6E">
        <w:rPr>
          <w:rFonts w:ascii="Times New Roman" w:hAnsi="Times New Roman" w:cs="Times New Roman"/>
          <w:sz w:val="28"/>
          <w:szCs w:val="28"/>
        </w:rPr>
        <w:t>90 минут до конца партии каждому участнику с добавлением 30 секунд на каждый ход, начиная с</w:t>
      </w:r>
      <w:r w:rsidR="00A67D49">
        <w:rPr>
          <w:rFonts w:ascii="Times New Roman" w:hAnsi="Times New Roman" w:cs="Times New Roman"/>
          <w:sz w:val="28"/>
          <w:szCs w:val="28"/>
        </w:rPr>
        <w:t xml:space="preserve"> первого.</w:t>
      </w:r>
    </w:p>
    <w:p w14:paraId="50C530C6" w14:textId="77777777" w:rsidR="007E1D6E" w:rsidRPr="007E1D6E" w:rsidRDefault="007E1D6E" w:rsidP="007E1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D6E">
        <w:rPr>
          <w:rFonts w:ascii="Times New Roman" w:hAnsi="Times New Roman" w:cs="Times New Roman"/>
          <w:sz w:val="28"/>
          <w:szCs w:val="28"/>
        </w:rPr>
        <w:t xml:space="preserve">Участникам запрещается вступать в переговоры о ничьей до 40-го хода включительно. </w:t>
      </w:r>
    </w:p>
    <w:p w14:paraId="37ECFE76" w14:textId="77777777" w:rsidR="007E1D6E" w:rsidRPr="007E1D6E" w:rsidRDefault="007E1D6E" w:rsidP="007E1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D6E">
        <w:rPr>
          <w:rFonts w:ascii="Times New Roman" w:hAnsi="Times New Roman" w:cs="Times New Roman"/>
          <w:sz w:val="28"/>
          <w:szCs w:val="28"/>
        </w:rPr>
        <w:t>При опоздании участника к официальному началу тура более чем на 30 минут, ему засчитывается поражение.</w:t>
      </w:r>
    </w:p>
    <w:p w14:paraId="19EAC93D" w14:textId="77777777" w:rsidR="007E1D6E" w:rsidRPr="007E1D6E" w:rsidRDefault="007E1D6E" w:rsidP="007E1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D6E">
        <w:rPr>
          <w:rFonts w:ascii="Times New Roman" w:hAnsi="Times New Roman" w:cs="Times New Roman"/>
          <w:sz w:val="28"/>
          <w:szCs w:val="28"/>
        </w:rPr>
        <w:t>Запись п</w:t>
      </w:r>
      <w:r w:rsidR="009C208E">
        <w:rPr>
          <w:rFonts w:ascii="Times New Roman" w:hAnsi="Times New Roman" w:cs="Times New Roman"/>
          <w:sz w:val="28"/>
          <w:szCs w:val="28"/>
        </w:rPr>
        <w:t xml:space="preserve">артий </w:t>
      </w:r>
      <w:r w:rsidRPr="007E1D6E">
        <w:rPr>
          <w:rFonts w:ascii="Times New Roman" w:hAnsi="Times New Roman" w:cs="Times New Roman"/>
          <w:sz w:val="28"/>
          <w:szCs w:val="28"/>
        </w:rPr>
        <w:t>обязательна.</w:t>
      </w:r>
    </w:p>
    <w:p w14:paraId="5F36F0DD" w14:textId="77777777" w:rsidR="007E1D6E" w:rsidRDefault="009C208E" w:rsidP="007E1D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</w:t>
      </w:r>
      <w:r w:rsidR="007E1D6E" w:rsidRPr="007E1D6E">
        <w:rPr>
          <w:rFonts w:ascii="Times New Roman" w:hAnsi="Times New Roman" w:cs="Times New Roman"/>
          <w:sz w:val="28"/>
          <w:szCs w:val="28"/>
        </w:rPr>
        <w:t xml:space="preserve">тся с обсчетом российского и </w:t>
      </w:r>
      <w:r w:rsidR="007E1D6E" w:rsidRPr="00885F5B">
        <w:rPr>
          <w:rFonts w:ascii="Times New Roman" w:hAnsi="Times New Roman" w:cs="Times New Roman"/>
          <w:sz w:val="28"/>
          <w:szCs w:val="28"/>
        </w:rPr>
        <w:t>международного</w:t>
      </w:r>
      <w:r w:rsidR="007E1D6E" w:rsidRPr="007E1D6E">
        <w:rPr>
          <w:rFonts w:ascii="Times New Roman" w:hAnsi="Times New Roman" w:cs="Times New Roman"/>
          <w:sz w:val="28"/>
          <w:szCs w:val="28"/>
        </w:rPr>
        <w:t xml:space="preserve"> рейтингов.</w:t>
      </w:r>
    </w:p>
    <w:p w14:paraId="7E254958" w14:textId="3EEECF95" w:rsidR="007653F1" w:rsidRPr="00736E02" w:rsidRDefault="007653F1" w:rsidP="007653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E02">
        <w:rPr>
          <w:rFonts w:ascii="Times New Roman" w:hAnsi="Times New Roman" w:cs="Times New Roman"/>
          <w:sz w:val="28"/>
          <w:szCs w:val="28"/>
        </w:rPr>
        <w:t xml:space="preserve">Для рассмотрения протестов на техническом совещании создается Апелляционный комитет в составе 5 человек (3 основных члена и 2 запасных). Апелляция на решение главного судьи может быть подана участником или его представителем в письменном виде в течение 30 минут после окончания партии с залоговым депозитом в сумме 1000 (одна тысяча) рублей. Залоговый депозит возвращается заявителю в случае признания апелляции обоснованной, в противном случае денежные средства поступают в ОО «Федерация шахмат Алтайского края» и используются на </w:t>
      </w:r>
      <w:r>
        <w:rPr>
          <w:rFonts w:ascii="Times New Roman" w:hAnsi="Times New Roman" w:cs="Times New Roman"/>
          <w:sz w:val="28"/>
          <w:szCs w:val="28"/>
        </w:rPr>
        <w:t>организационные</w:t>
      </w:r>
      <w:r w:rsidRPr="00736E02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6E02">
        <w:rPr>
          <w:rFonts w:ascii="Times New Roman" w:hAnsi="Times New Roman" w:cs="Times New Roman"/>
          <w:sz w:val="28"/>
          <w:szCs w:val="28"/>
        </w:rPr>
        <w:t xml:space="preserve"> по проведению Соревновани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36E02">
        <w:rPr>
          <w:rFonts w:ascii="Times New Roman" w:hAnsi="Times New Roman" w:cs="Times New Roman"/>
          <w:sz w:val="28"/>
          <w:szCs w:val="28"/>
        </w:rPr>
        <w:t>. Решение Апелляционного комитета является окончательным.</w:t>
      </w:r>
    </w:p>
    <w:p w14:paraId="07747989" w14:textId="77777777" w:rsidR="00A26BFE" w:rsidRPr="00BB2863" w:rsidRDefault="00A26BFE" w:rsidP="000D7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72A67" w14:textId="77777777" w:rsidR="00B14770" w:rsidRDefault="00BB2863" w:rsidP="009367E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863">
        <w:rPr>
          <w:rFonts w:ascii="Times New Roman" w:hAnsi="Times New Roman" w:cs="Times New Roman"/>
          <w:b/>
          <w:bCs/>
          <w:sz w:val="28"/>
          <w:szCs w:val="28"/>
        </w:rPr>
        <w:t>ТРЕБ</w:t>
      </w:r>
      <w:r w:rsidR="00A67D49">
        <w:rPr>
          <w:rFonts w:ascii="Times New Roman" w:hAnsi="Times New Roman" w:cs="Times New Roman"/>
          <w:b/>
          <w:bCs/>
          <w:sz w:val="28"/>
          <w:szCs w:val="28"/>
        </w:rPr>
        <w:t>ОВАНИЯ К УЧАСТНИКАМ СОРЕВНОВАНИЙ</w:t>
      </w:r>
      <w:r w:rsidRPr="00BB2863">
        <w:rPr>
          <w:rFonts w:ascii="Times New Roman" w:hAnsi="Times New Roman" w:cs="Times New Roman"/>
          <w:b/>
          <w:bCs/>
          <w:sz w:val="28"/>
          <w:szCs w:val="28"/>
        </w:rPr>
        <w:t xml:space="preserve"> И УСЛОВИЯ ИХ ДОПУСКА</w:t>
      </w:r>
    </w:p>
    <w:p w14:paraId="02D27CA6" w14:textId="77777777" w:rsidR="00BB2863" w:rsidRPr="00BB2863" w:rsidRDefault="00BB2863" w:rsidP="00B94952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F35EC9" w14:textId="07A003EB" w:rsidR="00843BC5" w:rsidRDefault="00843BC5" w:rsidP="00046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Соревнованиям</w:t>
      </w:r>
      <w:r w:rsidR="00C23F4E" w:rsidRPr="00F64C01">
        <w:rPr>
          <w:rFonts w:ascii="Times New Roman" w:hAnsi="Times New Roman" w:cs="Times New Roman"/>
          <w:sz w:val="28"/>
          <w:szCs w:val="28"/>
        </w:rPr>
        <w:t xml:space="preserve"> допускаются </w:t>
      </w:r>
      <w:r w:rsidR="00574C79">
        <w:rPr>
          <w:rFonts w:ascii="Times New Roman" w:hAnsi="Times New Roman" w:cs="Times New Roman"/>
          <w:sz w:val="28"/>
          <w:szCs w:val="28"/>
        </w:rPr>
        <w:t xml:space="preserve">спортсмены </w:t>
      </w:r>
      <w:r>
        <w:rPr>
          <w:rFonts w:ascii="Times New Roman" w:hAnsi="Times New Roman" w:cs="Times New Roman"/>
          <w:sz w:val="28"/>
          <w:szCs w:val="28"/>
        </w:rPr>
        <w:t>– граждане Российской Федерации</w:t>
      </w:r>
      <w:r w:rsidR="0004647A">
        <w:rPr>
          <w:rFonts w:ascii="Times New Roman" w:hAnsi="Times New Roman" w:cs="Times New Roman"/>
          <w:sz w:val="28"/>
          <w:szCs w:val="28"/>
        </w:rPr>
        <w:t>, имеющие</w:t>
      </w:r>
      <w:r>
        <w:rPr>
          <w:rFonts w:ascii="Times New Roman" w:hAnsi="Times New Roman" w:cs="Times New Roman"/>
          <w:sz w:val="28"/>
          <w:szCs w:val="28"/>
        </w:rPr>
        <w:t xml:space="preserve"> регистраци</w:t>
      </w:r>
      <w:r w:rsidR="0004647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(постоянн</w:t>
      </w:r>
      <w:r w:rsidR="0004647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или временн</w:t>
      </w:r>
      <w:r w:rsidR="0004647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>)</w:t>
      </w:r>
      <w:r w:rsidR="0004647A">
        <w:rPr>
          <w:rFonts w:ascii="Times New Roman" w:hAnsi="Times New Roman" w:cs="Times New Roman"/>
          <w:sz w:val="28"/>
          <w:szCs w:val="28"/>
        </w:rPr>
        <w:t xml:space="preserve"> на территории Алтайского края</w:t>
      </w:r>
      <w:r w:rsidR="00574C79">
        <w:rPr>
          <w:rFonts w:ascii="Times New Roman" w:hAnsi="Times New Roman" w:cs="Times New Roman"/>
          <w:sz w:val="28"/>
          <w:szCs w:val="28"/>
        </w:rPr>
        <w:t>.</w:t>
      </w:r>
    </w:p>
    <w:p w14:paraId="05C53AA3" w14:textId="06E4DB87" w:rsidR="00E04ED8" w:rsidRDefault="00A26BFE" w:rsidP="00B94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>Решен</w:t>
      </w:r>
      <w:r w:rsidR="00843BC5">
        <w:rPr>
          <w:rFonts w:ascii="Times New Roman" w:hAnsi="Times New Roman" w:cs="Times New Roman"/>
          <w:sz w:val="28"/>
          <w:szCs w:val="28"/>
        </w:rPr>
        <w:t>ие о допуске к С</w:t>
      </w:r>
      <w:r w:rsidR="00A67D49">
        <w:rPr>
          <w:rFonts w:ascii="Times New Roman" w:hAnsi="Times New Roman" w:cs="Times New Roman"/>
          <w:sz w:val="28"/>
          <w:szCs w:val="28"/>
        </w:rPr>
        <w:t>оревнованиям</w:t>
      </w:r>
      <w:r w:rsidR="00710D55" w:rsidRPr="00BB2863">
        <w:rPr>
          <w:rFonts w:ascii="Times New Roman" w:hAnsi="Times New Roman" w:cs="Times New Roman"/>
          <w:sz w:val="28"/>
          <w:szCs w:val="28"/>
        </w:rPr>
        <w:t xml:space="preserve"> </w:t>
      </w:r>
      <w:r w:rsidR="00A2636F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EA7085" w:rsidRPr="00BB2863">
        <w:rPr>
          <w:rFonts w:ascii="Times New Roman" w:hAnsi="Times New Roman" w:cs="Times New Roman"/>
          <w:sz w:val="28"/>
          <w:szCs w:val="28"/>
        </w:rPr>
        <w:t>комиссией</w:t>
      </w:r>
      <w:r w:rsidR="00A2636F">
        <w:rPr>
          <w:rFonts w:ascii="Times New Roman" w:hAnsi="Times New Roman" w:cs="Times New Roman"/>
          <w:sz w:val="28"/>
          <w:szCs w:val="28"/>
        </w:rPr>
        <w:t xml:space="preserve"> по допуску</w:t>
      </w:r>
      <w:r w:rsidRPr="00BB2863">
        <w:rPr>
          <w:rFonts w:ascii="Times New Roman" w:hAnsi="Times New Roman" w:cs="Times New Roman"/>
          <w:sz w:val="28"/>
          <w:szCs w:val="28"/>
        </w:rPr>
        <w:t>, назначаемой ОО «ФШАК».</w:t>
      </w:r>
      <w:r w:rsidR="009F666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0DA21A" w14:textId="34A16DF8" w:rsidR="00A26BFE" w:rsidRDefault="009F666E" w:rsidP="00A53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Опоздавшие участники, не зарегистрированные в установленный положением срок, включаются в турнир по решению главного судьи со 2-го тура (в первом туре такому участнику ставится минус).</w:t>
      </w:r>
    </w:p>
    <w:p w14:paraId="7999B0CF" w14:textId="77777777" w:rsidR="002B02F4" w:rsidRPr="00BB2863" w:rsidRDefault="002B02F4" w:rsidP="00B949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6510B9" w14:textId="77777777" w:rsidR="00DE545C" w:rsidRDefault="00DE545C" w:rsidP="009367E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863">
        <w:rPr>
          <w:rFonts w:ascii="Times New Roman" w:hAnsi="Times New Roman" w:cs="Times New Roman"/>
          <w:b/>
          <w:bCs/>
          <w:sz w:val="28"/>
          <w:szCs w:val="28"/>
        </w:rPr>
        <w:t>ЗАЯВКИ НА УЧАСТИЕ</w:t>
      </w:r>
    </w:p>
    <w:p w14:paraId="423F7AB9" w14:textId="1820E692" w:rsidR="00DE545C" w:rsidRDefault="00DE545C" w:rsidP="00DE545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A1BC6" w14:textId="2F3196BD" w:rsidR="002B02F4" w:rsidRPr="00BB2863" w:rsidRDefault="002B02F4" w:rsidP="00DE545C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всех участников Соревнований</w:t>
      </w:r>
      <w:r w:rsidRPr="00BB2863">
        <w:rPr>
          <w:rFonts w:ascii="Times New Roman" w:hAnsi="Times New Roman" w:cs="Times New Roman"/>
          <w:sz w:val="28"/>
          <w:szCs w:val="28"/>
        </w:rPr>
        <w:t xml:space="preserve"> предусмотрена обязательная</w:t>
      </w:r>
    </w:p>
    <w:p w14:paraId="1853EC2B" w14:textId="62A4C11F" w:rsidR="00DE545C" w:rsidRPr="00BB2863" w:rsidRDefault="00DE545C" w:rsidP="002B02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электронная регистрация на странице турнира </w:t>
      </w:r>
      <w:proofErr w:type="gramStart"/>
      <w:r w:rsidRPr="00BB2863">
        <w:rPr>
          <w:rFonts w:ascii="Times New Roman" w:hAnsi="Times New Roman" w:cs="Times New Roman"/>
          <w:sz w:val="28"/>
          <w:szCs w:val="28"/>
        </w:rPr>
        <w:t>на  сайте</w:t>
      </w:r>
      <w:proofErr w:type="gramEnd"/>
      <w:r w:rsidRPr="00BB286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B28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B286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B28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chess</w:t>
        </w:r>
        <w:r w:rsidRPr="00BB2863">
          <w:rPr>
            <w:rStyle w:val="a4"/>
            <w:rFonts w:ascii="Times New Roman" w:hAnsi="Times New Roman" w:cs="Times New Roman"/>
            <w:sz w:val="28"/>
            <w:szCs w:val="28"/>
          </w:rPr>
          <w:t>22.</w:t>
        </w:r>
        <w:proofErr w:type="spellStart"/>
        <w:r w:rsidRPr="00BB28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B2863">
        <w:rPr>
          <w:sz w:val="28"/>
          <w:szCs w:val="28"/>
        </w:rPr>
        <w:t xml:space="preserve">. </w:t>
      </w:r>
      <w:r w:rsidRPr="00BB2863">
        <w:rPr>
          <w:rFonts w:ascii="Times New Roman" w:hAnsi="Times New Roman" w:cs="Times New Roman"/>
          <w:sz w:val="28"/>
          <w:szCs w:val="28"/>
        </w:rPr>
        <w:t>Срок оконча</w:t>
      </w:r>
      <w:r w:rsidR="00A2636F">
        <w:rPr>
          <w:rFonts w:ascii="Times New Roman" w:hAnsi="Times New Roman" w:cs="Times New Roman"/>
          <w:sz w:val="28"/>
          <w:szCs w:val="28"/>
        </w:rPr>
        <w:t>ния элек</w:t>
      </w:r>
      <w:r w:rsidR="005432E9">
        <w:rPr>
          <w:rFonts w:ascii="Times New Roman" w:hAnsi="Times New Roman" w:cs="Times New Roman"/>
          <w:sz w:val="28"/>
          <w:szCs w:val="28"/>
        </w:rPr>
        <w:t xml:space="preserve">тронной </w:t>
      </w:r>
      <w:r w:rsidR="002C5266">
        <w:rPr>
          <w:rFonts w:ascii="Times New Roman" w:hAnsi="Times New Roman" w:cs="Times New Roman"/>
          <w:sz w:val="28"/>
          <w:szCs w:val="28"/>
        </w:rPr>
        <w:t xml:space="preserve">регистрации – </w:t>
      </w:r>
      <w:r w:rsidR="00216344">
        <w:rPr>
          <w:rFonts w:ascii="Times New Roman" w:hAnsi="Times New Roman" w:cs="Times New Roman"/>
          <w:sz w:val="28"/>
          <w:szCs w:val="28"/>
        </w:rPr>
        <w:t>30</w:t>
      </w:r>
      <w:r w:rsidR="008632C4">
        <w:rPr>
          <w:rFonts w:ascii="Times New Roman" w:hAnsi="Times New Roman" w:cs="Times New Roman"/>
          <w:sz w:val="28"/>
          <w:szCs w:val="28"/>
        </w:rPr>
        <w:t>.</w:t>
      </w:r>
      <w:r w:rsidR="00216344">
        <w:rPr>
          <w:rFonts w:ascii="Times New Roman" w:hAnsi="Times New Roman" w:cs="Times New Roman"/>
          <w:sz w:val="28"/>
          <w:szCs w:val="28"/>
        </w:rPr>
        <w:t>09</w:t>
      </w:r>
      <w:r w:rsidR="00A67D49">
        <w:rPr>
          <w:rFonts w:ascii="Times New Roman" w:hAnsi="Times New Roman" w:cs="Times New Roman"/>
          <w:sz w:val="28"/>
          <w:szCs w:val="28"/>
        </w:rPr>
        <w:t>.202</w:t>
      </w:r>
      <w:r w:rsidR="00216344">
        <w:rPr>
          <w:rFonts w:ascii="Times New Roman" w:hAnsi="Times New Roman" w:cs="Times New Roman"/>
          <w:sz w:val="28"/>
          <w:szCs w:val="28"/>
        </w:rPr>
        <w:t>1</w:t>
      </w:r>
      <w:r w:rsidR="00A2636F">
        <w:rPr>
          <w:rFonts w:ascii="Times New Roman" w:hAnsi="Times New Roman" w:cs="Times New Roman"/>
          <w:sz w:val="28"/>
          <w:szCs w:val="28"/>
        </w:rPr>
        <w:t>, в 1</w:t>
      </w:r>
      <w:r w:rsidR="00216344">
        <w:rPr>
          <w:rFonts w:ascii="Times New Roman" w:hAnsi="Times New Roman" w:cs="Times New Roman"/>
          <w:sz w:val="28"/>
          <w:szCs w:val="28"/>
        </w:rPr>
        <w:t>8</w:t>
      </w:r>
      <w:r w:rsidRPr="00BB2863">
        <w:rPr>
          <w:rFonts w:ascii="Times New Roman" w:hAnsi="Times New Roman" w:cs="Times New Roman"/>
          <w:sz w:val="28"/>
          <w:szCs w:val="28"/>
        </w:rPr>
        <w:t>.00.</w:t>
      </w:r>
    </w:p>
    <w:p w14:paraId="6697E2BE" w14:textId="77777777" w:rsidR="00DE545C" w:rsidRDefault="00DE545C" w:rsidP="00DE54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>Документы, предъявляемые участниками организ</w:t>
      </w:r>
      <w:r w:rsidR="00E04ED8">
        <w:rPr>
          <w:rFonts w:ascii="Times New Roman" w:hAnsi="Times New Roman" w:cs="Times New Roman"/>
          <w:sz w:val="28"/>
          <w:szCs w:val="28"/>
        </w:rPr>
        <w:t>аторам С</w:t>
      </w:r>
      <w:r w:rsidR="00A67D49">
        <w:rPr>
          <w:rFonts w:ascii="Times New Roman" w:hAnsi="Times New Roman" w:cs="Times New Roman"/>
          <w:sz w:val="28"/>
          <w:szCs w:val="28"/>
        </w:rPr>
        <w:t>оревнований</w:t>
      </w:r>
      <w:r w:rsidR="00237B79">
        <w:rPr>
          <w:rFonts w:ascii="Times New Roman" w:hAnsi="Times New Roman" w:cs="Times New Roman"/>
          <w:sz w:val="28"/>
          <w:szCs w:val="28"/>
        </w:rPr>
        <w:t xml:space="preserve"> в </w:t>
      </w:r>
      <w:r w:rsidRPr="00BB2863">
        <w:rPr>
          <w:rFonts w:ascii="Times New Roman" w:hAnsi="Times New Roman" w:cs="Times New Roman"/>
          <w:sz w:val="28"/>
          <w:szCs w:val="28"/>
        </w:rPr>
        <w:t>комиссию</w:t>
      </w:r>
      <w:r w:rsidR="00237B79">
        <w:rPr>
          <w:rFonts w:ascii="Times New Roman" w:hAnsi="Times New Roman" w:cs="Times New Roman"/>
          <w:sz w:val="28"/>
          <w:szCs w:val="28"/>
        </w:rPr>
        <w:t xml:space="preserve"> по допуску</w:t>
      </w:r>
      <w:r w:rsidRPr="00BB2863">
        <w:rPr>
          <w:rFonts w:ascii="Times New Roman" w:hAnsi="Times New Roman" w:cs="Times New Roman"/>
          <w:sz w:val="28"/>
          <w:szCs w:val="28"/>
        </w:rPr>
        <w:t>:</w:t>
      </w:r>
    </w:p>
    <w:p w14:paraId="6BE28AE8" w14:textId="62BF64A3" w:rsidR="008632C4" w:rsidRDefault="008632C4" w:rsidP="00DE545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53BA">
        <w:rPr>
          <w:rFonts w:ascii="Times New Roman" w:hAnsi="Times New Roman" w:cs="Times New Roman"/>
          <w:sz w:val="28"/>
          <w:szCs w:val="28"/>
        </w:rPr>
        <w:t xml:space="preserve">заверенная </w:t>
      </w:r>
      <w:r>
        <w:rPr>
          <w:rFonts w:ascii="Times New Roman" w:hAnsi="Times New Roman" w:cs="Times New Roman"/>
          <w:sz w:val="28"/>
          <w:szCs w:val="28"/>
        </w:rPr>
        <w:t>заявк</w:t>
      </w:r>
      <w:r w:rsidR="000464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Соревнованиях</w:t>
      </w:r>
      <w:r w:rsidR="005853BA">
        <w:rPr>
          <w:rFonts w:ascii="Times New Roman" w:hAnsi="Times New Roman" w:cs="Times New Roman"/>
          <w:sz w:val="28"/>
          <w:szCs w:val="28"/>
        </w:rPr>
        <w:t>;</w:t>
      </w:r>
    </w:p>
    <w:p w14:paraId="6CF7D818" w14:textId="77777777" w:rsidR="00237B79" w:rsidRPr="00237B79" w:rsidRDefault="00237B79" w:rsidP="00237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79">
        <w:rPr>
          <w:rFonts w:ascii="Times New Roman" w:hAnsi="Times New Roman" w:cs="Times New Roman"/>
          <w:sz w:val="28"/>
          <w:szCs w:val="28"/>
        </w:rPr>
        <w:t xml:space="preserve">- </w:t>
      </w:r>
      <w:r w:rsidR="00A2636F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или </w:t>
      </w:r>
      <w:r w:rsidRPr="00237B79">
        <w:rPr>
          <w:rFonts w:ascii="Times New Roman" w:hAnsi="Times New Roman" w:cs="Times New Roman"/>
          <w:sz w:val="28"/>
          <w:szCs w:val="28"/>
        </w:rPr>
        <w:t>свидетельство о рождении</w:t>
      </w:r>
      <w:r w:rsidR="008632C4">
        <w:rPr>
          <w:rFonts w:ascii="Times New Roman" w:hAnsi="Times New Roman" w:cs="Times New Roman"/>
          <w:sz w:val="28"/>
          <w:szCs w:val="28"/>
        </w:rPr>
        <w:t xml:space="preserve"> для лиц моложе 14 лет</w:t>
      </w:r>
      <w:r w:rsidRPr="00237B79">
        <w:rPr>
          <w:rFonts w:ascii="Times New Roman" w:hAnsi="Times New Roman" w:cs="Times New Roman"/>
          <w:sz w:val="28"/>
          <w:szCs w:val="28"/>
        </w:rPr>
        <w:t>;</w:t>
      </w:r>
    </w:p>
    <w:p w14:paraId="1759852D" w14:textId="0FD59513" w:rsidR="00237B79" w:rsidRPr="000F4B46" w:rsidRDefault="00237B79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79">
        <w:rPr>
          <w:rFonts w:ascii="Times New Roman" w:hAnsi="Times New Roman" w:cs="Times New Roman"/>
          <w:sz w:val="28"/>
          <w:szCs w:val="28"/>
        </w:rPr>
        <w:t>- зачетная классификационная книжка или копия приказа о присвоении разряда;</w:t>
      </w:r>
    </w:p>
    <w:p w14:paraId="6056BEED" w14:textId="77777777" w:rsidR="00237B79" w:rsidRDefault="00237B79" w:rsidP="00237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B79">
        <w:rPr>
          <w:rFonts w:ascii="Times New Roman" w:hAnsi="Times New Roman" w:cs="Times New Roman"/>
          <w:sz w:val="28"/>
          <w:szCs w:val="28"/>
        </w:rPr>
        <w:t>- договор о страховании жизни и</w:t>
      </w:r>
      <w:r w:rsidR="004D0710">
        <w:rPr>
          <w:rFonts w:ascii="Times New Roman" w:hAnsi="Times New Roman" w:cs="Times New Roman"/>
          <w:sz w:val="28"/>
          <w:szCs w:val="28"/>
        </w:rPr>
        <w:t xml:space="preserve"> здоровья от несчастных случаев;</w:t>
      </w:r>
    </w:p>
    <w:p w14:paraId="40871CD1" w14:textId="4BFDC1C6" w:rsidR="00AD3DE3" w:rsidRDefault="00AD3DE3" w:rsidP="000464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647A">
        <w:rPr>
          <w:rFonts w:ascii="Times New Roman" w:hAnsi="Times New Roman" w:cs="Times New Roman"/>
          <w:sz w:val="28"/>
          <w:szCs w:val="28"/>
        </w:rPr>
        <w:t>медицинская справка с допуском к Соревнованиям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E8C93B" w14:textId="77777777" w:rsidR="002C71CD" w:rsidRPr="00237B79" w:rsidRDefault="002C71CD" w:rsidP="00237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Представители, тренеры и участники несут персональную ответственность за подлинность документов, представляемых в комиссию по допуску.</w:t>
      </w:r>
    </w:p>
    <w:p w14:paraId="62C362A4" w14:textId="13053A31" w:rsidR="00DE545C" w:rsidRDefault="00A2636F" w:rsidP="00DE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</w:t>
      </w:r>
      <w:r w:rsidR="00DE545C" w:rsidRPr="00BB2863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E545C" w:rsidRPr="00BB2863">
        <w:rPr>
          <w:rFonts w:ascii="Times New Roman" w:hAnsi="Times New Roman" w:cs="Times New Roman"/>
          <w:sz w:val="28"/>
          <w:szCs w:val="28"/>
        </w:rPr>
        <w:t xml:space="preserve">: </w:t>
      </w:r>
      <w:r w:rsidR="005853BA">
        <w:rPr>
          <w:rFonts w:ascii="Times New Roman" w:hAnsi="Times New Roman" w:cs="Times New Roman"/>
          <w:sz w:val="28"/>
          <w:szCs w:val="28"/>
        </w:rPr>
        <w:t>89021468886 –</w:t>
      </w:r>
      <w:r w:rsidR="004B3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3BA">
        <w:rPr>
          <w:rFonts w:ascii="Times New Roman" w:hAnsi="Times New Roman" w:cs="Times New Roman"/>
          <w:sz w:val="28"/>
          <w:szCs w:val="28"/>
        </w:rPr>
        <w:t>Пышнограй</w:t>
      </w:r>
      <w:proofErr w:type="spellEnd"/>
      <w:r w:rsidR="005853BA">
        <w:rPr>
          <w:rFonts w:ascii="Times New Roman" w:hAnsi="Times New Roman" w:cs="Times New Roman"/>
          <w:sz w:val="28"/>
          <w:szCs w:val="28"/>
        </w:rPr>
        <w:t xml:space="preserve"> Дементий Игоревич, главный судья Соревнований</w:t>
      </w:r>
      <w:r w:rsidR="00DE545C" w:rsidRPr="00BB2863">
        <w:rPr>
          <w:rFonts w:ascii="Times New Roman" w:hAnsi="Times New Roman" w:cs="Times New Roman"/>
          <w:sz w:val="28"/>
          <w:szCs w:val="28"/>
        </w:rPr>
        <w:t>.</w:t>
      </w:r>
    </w:p>
    <w:p w14:paraId="7CAC1919" w14:textId="77777777" w:rsidR="00DE545C" w:rsidRPr="00BB2863" w:rsidRDefault="00DE545C" w:rsidP="00DE54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4BC705" w14:textId="77777777" w:rsidR="00B14770" w:rsidRPr="00DE545C" w:rsidRDefault="004D64DF" w:rsidP="009367E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545C">
        <w:rPr>
          <w:rFonts w:ascii="Times New Roman" w:hAnsi="Times New Roman" w:cs="Times New Roman"/>
          <w:b/>
          <w:bCs/>
          <w:sz w:val="28"/>
          <w:szCs w:val="28"/>
        </w:rPr>
        <w:t>УСЛОВИЯ ПОДВЕДЕНИЯ ИТОГОВ</w:t>
      </w:r>
    </w:p>
    <w:p w14:paraId="031EFD3C" w14:textId="77777777" w:rsidR="004D64DF" w:rsidRPr="00BB2863" w:rsidRDefault="004D64DF" w:rsidP="00B94952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5A85C" w14:textId="77777777" w:rsidR="00C95AC2" w:rsidRPr="00C95AC2" w:rsidRDefault="00C95AC2" w:rsidP="00C95A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AC2">
        <w:rPr>
          <w:rFonts w:ascii="Times New Roman" w:hAnsi="Times New Roman" w:cs="Times New Roman"/>
          <w:sz w:val="28"/>
          <w:szCs w:val="28"/>
        </w:rPr>
        <w:t>Победители и призеры определяются по наибольшему количеству набранных очков.</w:t>
      </w:r>
    </w:p>
    <w:p w14:paraId="4378A8CA" w14:textId="77777777" w:rsidR="00C95AC2" w:rsidRPr="00C95AC2" w:rsidRDefault="00C95AC2" w:rsidP="00C95A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5AC2">
        <w:rPr>
          <w:rFonts w:ascii="Times New Roman" w:hAnsi="Times New Roman" w:cs="Times New Roman"/>
          <w:sz w:val="28"/>
          <w:szCs w:val="28"/>
        </w:rPr>
        <w:t>В случае равенства очков у двух и более участников, места определяются последовательно по дополнительным показателям в порядке убывания значимости:</w:t>
      </w:r>
    </w:p>
    <w:p w14:paraId="76E9F4D8" w14:textId="77777777" w:rsidR="00AD3DE3" w:rsidRPr="00BB286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2863">
        <w:rPr>
          <w:rFonts w:ascii="Times New Roman" w:hAnsi="Times New Roman" w:cs="Times New Roman"/>
          <w:sz w:val="28"/>
          <w:szCs w:val="28"/>
          <w:u w:val="single"/>
        </w:rPr>
        <w:t>по швейцарской системе</w:t>
      </w:r>
    </w:p>
    <w:p w14:paraId="0863085F" w14:textId="77777777" w:rsidR="00AD3DE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>а) личн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B2863">
        <w:rPr>
          <w:rFonts w:ascii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hAnsi="Times New Roman" w:cs="Times New Roman"/>
          <w:sz w:val="28"/>
          <w:szCs w:val="28"/>
        </w:rPr>
        <w:t>а;</w:t>
      </w:r>
    </w:p>
    <w:p w14:paraId="5A44C867" w14:textId="77777777" w:rsidR="00AD3DE3" w:rsidRPr="00BB286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C26D8">
        <w:rPr>
          <w:rFonts w:ascii="Times New Roman" w:hAnsi="Times New Roman" w:cs="Times New Roman"/>
          <w:sz w:val="28"/>
          <w:szCs w:val="28"/>
        </w:rPr>
        <w:t xml:space="preserve">усеченный </w:t>
      </w:r>
      <w:r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spellStart"/>
      <w:r w:rsidRPr="007C26D8">
        <w:rPr>
          <w:rFonts w:ascii="Times New Roman" w:hAnsi="Times New Roman" w:cs="Times New Roman"/>
          <w:sz w:val="28"/>
          <w:szCs w:val="28"/>
        </w:rPr>
        <w:t>Бухгольц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(-1 худший результат);</w:t>
      </w:r>
    </w:p>
    <w:p w14:paraId="1BC8F17C" w14:textId="77777777" w:rsidR="00AD3DE3" w:rsidRPr="00BB286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B28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коэффициент </w:t>
      </w:r>
      <w:proofErr w:type="spellStart"/>
      <w:r w:rsidRPr="007C26D8">
        <w:rPr>
          <w:rFonts w:ascii="Times New Roman" w:hAnsi="Times New Roman" w:cs="Times New Roman"/>
          <w:sz w:val="28"/>
          <w:szCs w:val="28"/>
        </w:rPr>
        <w:t>Бухгольц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C26D8">
        <w:rPr>
          <w:rFonts w:ascii="Times New Roman" w:hAnsi="Times New Roman" w:cs="Times New Roman"/>
          <w:sz w:val="28"/>
          <w:szCs w:val="28"/>
        </w:rPr>
        <w:t>;</w:t>
      </w:r>
    </w:p>
    <w:p w14:paraId="06E4E244" w14:textId="77777777" w:rsidR="00AD3DE3" w:rsidRPr="00BB286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 xml:space="preserve">большее число </w:t>
      </w:r>
      <w:r w:rsidRPr="00BB2863">
        <w:rPr>
          <w:rFonts w:ascii="Times New Roman" w:hAnsi="Times New Roman" w:cs="Times New Roman"/>
          <w:sz w:val="28"/>
          <w:szCs w:val="28"/>
        </w:rPr>
        <w:t>побед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C8F15E" w14:textId="77777777" w:rsidR="00AD3DE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863">
        <w:rPr>
          <w:rFonts w:ascii="Times New Roman" w:hAnsi="Times New Roman" w:cs="Times New Roman"/>
          <w:sz w:val="28"/>
          <w:szCs w:val="28"/>
        </w:rPr>
        <w:t>д) число партий, сыгранных черными фигурами (не</w:t>
      </w:r>
      <w:r>
        <w:rPr>
          <w:rFonts w:ascii="Times New Roman" w:hAnsi="Times New Roman" w:cs="Times New Roman"/>
          <w:sz w:val="28"/>
          <w:szCs w:val="28"/>
        </w:rPr>
        <w:t>сыгранные партии считаются как «игранные» белыми фигурами);</w:t>
      </w:r>
    </w:p>
    <w:p w14:paraId="58E0727F" w14:textId="77777777" w:rsidR="00AD3DE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средний российский рейтинг соперников;</w:t>
      </w:r>
    </w:p>
    <w:p w14:paraId="359559B0" w14:textId="77777777" w:rsidR="00AD3DE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7B33">
        <w:rPr>
          <w:rFonts w:ascii="Times New Roman" w:hAnsi="Times New Roman" w:cs="Times New Roman"/>
          <w:sz w:val="28"/>
          <w:szCs w:val="28"/>
          <w:u w:val="single"/>
        </w:rPr>
        <w:t>по круговой системе</w:t>
      </w:r>
    </w:p>
    <w:p w14:paraId="3D9E8FD3" w14:textId="77777777" w:rsidR="00AD3DE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личная встреча;</w:t>
      </w:r>
    </w:p>
    <w:p w14:paraId="07007828" w14:textId="77777777" w:rsidR="00AD3DE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коэффициент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Зоннеборна-Бергера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80E5C97" w14:textId="77777777" w:rsidR="00AD3DE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A02E054" w14:textId="644592CD" w:rsidR="00AD3DE3" w:rsidRDefault="00AD3DE3" w:rsidP="00AD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большее число побед</w:t>
      </w:r>
      <w:r w:rsidR="002401BD">
        <w:rPr>
          <w:rFonts w:ascii="Times New Roman" w:hAnsi="Times New Roman" w:cs="Times New Roman"/>
          <w:sz w:val="28"/>
          <w:szCs w:val="28"/>
        </w:rPr>
        <w:t>;</w:t>
      </w:r>
    </w:p>
    <w:p w14:paraId="7C3DFE77" w14:textId="2A5F7F3B" w:rsidR="002401BD" w:rsidRDefault="002401BD" w:rsidP="00240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BB2863">
        <w:rPr>
          <w:rFonts w:ascii="Times New Roman" w:hAnsi="Times New Roman" w:cs="Times New Roman"/>
          <w:sz w:val="28"/>
          <w:szCs w:val="28"/>
        </w:rPr>
        <w:t>число партий, сыгранных черными фигурами (не</w:t>
      </w:r>
      <w:r>
        <w:rPr>
          <w:rFonts w:ascii="Times New Roman" w:hAnsi="Times New Roman" w:cs="Times New Roman"/>
          <w:sz w:val="28"/>
          <w:szCs w:val="28"/>
        </w:rPr>
        <w:t>сыгранные партии считаются как «игранные» белыми фигурами);</w:t>
      </w:r>
    </w:p>
    <w:p w14:paraId="5C1DBF3A" w14:textId="0A3836F4" w:rsidR="002401BD" w:rsidRDefault="002401BD" w:rsidP="00240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средний российский рейтинг соперников.</w:t>
      </w:r>
    </w:p>
    <w:p w14:paraId="0D3D1C9A" w14:textId="4D31C7A6" w:rsidR="007D6621" w:rsidRPr="001D2216" w:rsidRDefault="007D6621" w:rsidP="007D6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отмены Соревновани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причинами которой послужили обстоятельства непреодолимой силы, когда фактически не сыграно 3 и более туров,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оревнование признается не состоявшимся. </w:t>
      </w:r>
    </w:p>
    <w:p w14:paraId="7C7EFF8E" w14:textId="769A6697" w:rsidR="007D6621" w:rsidRPr="001D2216" w:rsidRDefault="007D6621" w:rsidP="007D66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отмены Соревновани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причинами которой послужили обстоятельства непреодолимой силы, до фактического начала последнего или 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предпоследнего туров, итоги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>оревновани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D22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подведены по результатам фактически сыгранных туров.</w:t>
      </w:r>
    </w:p>
    <w:p w14:paraId="4702F9D6" w14:textId="77777777" w:rsidR="003B708A" w:rsidRPr="00BB2863" w:rsidRDefault="003B708A" w:rsidP="007C56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76B85" w14:textId="77777777" w:rsidR="00B14770" w:rsidRDefault="004D64DF" w:rsidP="009367E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2863">
        <w:rPr>
          <w:rFonts w:ascii="Times New Roman" w:hAnsi="Times New Roman" w:cs="Times New Roman"/>
          <w:b/>
          <w:bCs/>
          <w:sz w:val="28"/>
          <w:szCs w:val="28"/>
        </w:rPr>
        <w:t xml:space="preserve">НАГРАЖДЕНИЕ </w:t>
      </w:r>
      <w:r w:rsidR="0017321C">
        <w:rPr>
          <w:rFonts w:ascii="Times New Roman" w:hAnsi="Times New Roman" w:cs="Times New Roman"/>
          <w:b/>
          <w:bCs/>
          <w:sz w:val="28"/>
          <w:szCs w:val="28"/>
        </w:rPr>
        <w:t xml:space="preserve">ПОБЕДИТЕЛЕЙ И ПРИЗЕРОВ </w:t>
      </w:r>
    </w:p>
    <w:p w14:paraId="6124B2EB" w14:textId="77777777" w:rsidR="004D64DF" w:rsidRPr="00BB2863" w:rsidRDefault="004D64DF" w:rsidP="00B94952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F0C6E6" w14:textId="4E18C98C" w:rsidR="00265326" w:rsidRDefault="002C71CD" w:rsidP="002653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265326" w:rsidRPr="00265326">
        <w:rPr>
          <w:rFonts w:ascii="Times New Roman" w:hAnsi="Times New Roman" w:cs="Times New Roman"/>
          <w:sz w:val="28"/>
          <w:szCs w:val="28"/>
        </w:rPr>
        <w:t>оревн</w:t>
      </w:r>
      <w:r w:rsidR="004B31FF">
        <w:rPr>
          <w:rFonts w:ascii="Times New Roman" w:hAnsi="Times New Roman" w:cs="Times New Roman"/>
          <w:sz w:val="28"/>
          <w:szCs w:val="28"/>
        </w:rPr>
        <w:t>ований</w:t>
      </w:r>
      <w:r w:rsidR="009442AF">
        <w:rPr>
          <w:rFonts w:ascii="Times New Roman" w:hAnsi="Times New Roman" w:cs="Times New Roman"/>
          <w:sz w:val="28"/>
          <w:szCs w:val="28"/>
        </w:rPr>
        <w:t xml:space="preserve"> </w:t>
      </w:r>
      <w:r w:rsidR="00265326" w:rsidRPr="002653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EDB">
        <w:rPr>
          <w:rFonts w:ascii="Times New Roman" w:hAnsi="Times New Roman" w:cs="Times New Roman"/>
          <w:sz w:val="28"/>
          <w:szCs w:val="28"/>
        </w:rPr>
        <w:t>мужчин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B0EDB">
        <w:rPr>
          <w:rFonts w:ascii="Times New Roman" w:hAnsi="Times New Roman" w:cs="Times New Roman"/>
          <w:sz w:val="28"/>
          <w:szCs w:val="28"/>
        </w:rPr>
        <w:t xml:space="preserve">женщин </w:t>
      </w:r>
      <w:r w:rsidR="00265326" w:rsidRPr="00265326">
        <w:rPr>
          <w:rFonts w:ascii="Times New Roman" w:hAnsi="Times New Roman" w:cs="Times New Roman"/>
          <w:sz w:val="28"/>
          <w:szCs w:val="28"/>
        </w:rPr>
        <w:t>награждаются на церемонии закрытия медалями, дипл</w:t>
      </w:r>
      <w:r w:rsidR="007C5673">
        <w:rPr>
          <w:rFonts w:ascii="Times New Roman" w:hAnsi="Times New Roman" w:cs="Times New Roman"/>
          <w:sz w:val="28"/>
          <w:szCs w:val="28"/>
        </w:rPr>
        <w:t>омами, денежными призами.</w:t>
      </w:r>
      <w:r w:rsidR="00155917">
        <w:rPr>
          <w:rFonts w:ascii="Times New Roman" w:hAnsi="Times New Roman" w:cs="Times New Roman"/>
          <w:sz w:val="28"/>
          <w:szCs w:val="28"/>
        </w:rPr>
        <w:t xml:space="preserve"> Победители также </w:t>
      </w:r>
      <w:r w:rsidR="0029785A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155917">
        <w:rPr>
          <w:rFonts w:ascii="Times New Roman" w:hAnsi="Times New Roman" w:cs="Times New Roman"/>
          <w:sz w:val="28"/>
          <w:szCs w:val="28"/>
        </w:rPr>
        <w:t>кубками.</w:t>
      </w:r>
      <w:r w:rsidR="007C56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31D58" w14:textId="22AD226C" w:rsidR="00E04ED8" w:rsidRDefault="00E04ED8" w:rsidP="00E04E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Денежные призы </w:t>
      </w:r>
      <w:r w:rsidR="001B0EDB">
        <w:rPr>
          <w:rFonts w:ascii="Times New Roman" w:hAnsi="Times New Roman" w:cs="Times New Roman"/>
          <w:sz w:val="28"/>
          <w:szCs w:val="28"/>
        </w:rPr>
        <w:t>перечисляются безналичным путем в течение 30 дней со дня окончания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B9B37B" w14:textId="0EB253BB" w:rsidR="007D52B4" w:rsidRPr="006875F7" w:rsidRDefault="007D52B4" w:rsidP="007D52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F7">
        <w:rPr>
          <w:rFonts w:ascii="Times New Roman" w:hAnsi="Times New Roman" w:cs="Times New Roman"/>
          <w:sz w:val="28"/>
          <w:szCs w:val="28"/>
        </w:rPr>
        <w:t>Для получения денежного приза спортсмен должен предоставить копии</w:t>
      </w:r>
      <w:r>
        <w:rPr>
          <w:rFonts w:ascii="Times New Roman" w:hAnsi="Times New Roman" w:cs="Times New Roman"/>
          <w:sz w:val="28"/>
          <w:szCs w:val="28"/>
        </w:rPr>
        <w:t xml:space="preserve"> следующих документов: </w:t>
      </w:r>
      <w:r w:rsidR="0030466E">
        <w:rPr>
          <w:rFonts w:ascii="Times New Roman" w:hAnsi="Times New Roman" w:cs="Times New Roman"/>
          <w:sz w:val="28"/>
          <w:szCs w:val="28"/>
        </w:rPr>
        <w:t xml:space="preserve">паспорт или </w:t>
      </w:r>
      <w:r w:rsidRPr="006875F7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</w:t>
      </w:r>
      <w:r w:rsidRPr="006875F7">
        <w:rPr>
          <w:rFonts w:ascii="Times New Roman" w:hAnsi="Times New Roman" w:cs="Times New Roman"/>
          <w:sz w:val="28"/>
          <w:szCs w:val="28"/>
        </w:rPr>
        <w:t>, страховое свидетельство государственного пенсионного страхования, ИНН</w:t>
      </w:r>
      <w:r w:rsidR="001B0EDB">
        <w:rPr>
          <w:rFonts w:ascii="Times New Roman" w:hAnsi="Times New Roman" w:cs="Times New Roman"/>
          <w:sz w:val="28"/>
          <w:szCs w:val="28"/>
        </w:rPr>
        <w:t>, реквизиты банковского счета.</w:t>
      </w:r>
    </w:p>
    <w:p w14:paraId="2627287D" w14:textId="77777777" w:rsidR="00A26BFE" w:rsidRDefault="007D52B4" w:rsidP="00CD2A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F7">
        <w:rPr>
          <w:rFonts w:ascii="Times New Roman" w:hAnsi="Times New Roman" w:cs="Times New Roman"/>
          <w:sz w:val="28"/>
          <w:szCs w:val="28"/>
        </w:rPr>
        <w:t>Участникам, не присутствовавшим на церемонии закрытия, призы не выдаю</w:t>
      </w:r>
      <w:r w:rsidR="002C71CD">
        <w:rPr>
          <w:rFonts w:ascii="Times New Roman" w:hAnsi="Times New Roman" w:cs="Times New Roman"/>
          <w:sz w:val="28"/>
          <w:szCs w:val="28"/>
        </w:rPr>
        <w:t xml:space="preserve">тся и </w:t>
      </w:r>
      <w:proofErr w:type="gramStart"/>
      <w:r w:rsidR="002C71CD">
        <w:rPr>
          <w:rFonts w:ascii="Times New Roman" w:hAnsi="Times New Roman" w:cs="Times New Roman"/>
          <w:sz w:val="28"/>
          <w:szCs w:val="28"/>
        </w:rPr>
        <w:t>не высылаются</w:t>
      </w:r>
      <w:proofErr w:type="gramEnd"/>
      <w:r w:rsidR="002C71CD">
        <w:rPr>
          <w:rFonts w:ascii="Times New Roman" w:hAnsi="Times New Roman" w:cs="Times New Roman"/>
          <w:sz w:val="28"/>
          <w:szCs w:val="28"/>
        </w:rPr>
        <w:t xml:space="preserve"> и направляются</w:t>
      </w:r>
      <w:r w:rsidR="007D12AA">
        <w:rPr>
          <w:rFonts w:ascii="Times New Roman" w:hAnsi="Times New Roman" w:cs="Times New Roman"/>
          <w:sz w:val="28"/>
          <w:szCs w:val="28"/>
        </w:rPr>
        <w:t xml:space="preserve"> на текущие расходы организаторов</w:t>
      </w:r>
      <w:r w:rsidR="002C71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47B4" w:rsidRPr="0032234E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32234E">
        <w:rPr>
          <w:rFonts w:ascii="Times New Roman" w:hAnsi="Times New Roman" w:cs="Times New Roman"/>
          <w:sz w:val="28"/>
          <w:szCs w:val="28"/>
        </w:rPr>
        <w:t xml:space="preserve"> может</w:t>
      </w:r>
      <w:proofErr w:type="gramEnd"/>
      <w:r w:rsidRPr="0032234E">
        <w:rPr>
          <w:rFonts w:ascii="Times New Roman" w:hAnsi="Times New Roman" w:cs="Times New Roman"/>
          <w:sz w:val="28"/>
          <w:szCs w:val="28"/>
        </w:rPr>
        <w:t xml:space="preserve"> получить более одного приза.</w:t>
      </w:r>
    </w:p>
    <w:p w14:paraId="4748FCBB" w14:textId="77777777" w:rsidR="00E04ED8" w:rsidRDefault="00E04ED8" w:rsidP="00E04ED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F7">
        <w:rPr>
          <w:rFonts w:ascii="Times New Roman" w:hAnsi="Times New Roman" w:cs="Times New Roman"/>
          <w:sz w:val="28"/>
          <w:szCs w:val="28"/>
        </w:rPr>
        <w:t>Денежные призы подлежат налогообложению в соответствии с законодательством РФ.</w:t>
      </w:r>
    </w:p>
    <w:p w14:paraId="56146A0C" w14:textId="77777777" w:rsidR="008147B4" w:rsidRPr="00BB2863" w:rsidRDefault="008147B4" w:rsidP="00CD2A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353F93" w14:textId="77777777" w:rsidR="00B14770" w:rsidRDefault="004D64DF" w:rsidP="009367EF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2863">
        <w:rPr>
          <w:rFonts w:ascii="Times New Roman" w:hAnsi="Times New Roman" w:cs="Times New Roman"/>
          <w:b/>
          <w:bCs/>
          <w:sz w:val="28"/>
          <w:szCs w:val="28"/>
        </w:rPr>
        <w:t>УСЛОВИЯ ФИНАНСИРОВАНИЯ</w:t>
      </w:r>
    </w:p>
    <w:p w14:paraId="5DD4D5D9" w14:textId="77777777" w:rsidR="004D64DF" w:rsidRPr="00F57C67" w:rsidRDefault="004D64DF" w:rsidP="00B94952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395CA75" w14:textId="0A0F3237" w:rsidR="007D6621" w:rsidRDefault="007D6621" w:rsidP="007D6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компенсацией затрат на питание судейской бригады, медицинского и обслуживающего персонала, приобретением наградной продукции для награждения победителей и призеров Соревнования осуществляются з</w:t>
      </w:r>
      <w:r w:rsidRPr="00BB2863">
        <w:rPr>
          <w:rFonts w:ascii="Times New Roman" w:hAnsi="Times New Roman" w:cs="Times New Roman"/>
          <w:sz w:val="28"/>
          <w:szCs w:val="28"/>
        </w:rPr>
        <w:t>а счет средств краевого бюдже</w:t>
      </w:r>
      <w:r>
        <w:rPr>
          <w:rFonts w:ascii="Times New Roman" w:hAnsi="Times New Roman" w:cs="Times New Roman"/>
          <w:sz w:val="28"/>
          <w:szCs w:val="28"/>
        </w:rPr>
        <w:t>та, предусмотренных М</w:t>
      </w:r>
      <w:r w:rsidRPr="00BB2863">
        <w:rPr>
          <w:rFonts w:ascii="Times New Roman" w:hAnsi="Times New Roman" w:cs="Times New Roman"/>
          <w:sz w:val="28"/>
          <w:szCs w:val="28"/>
        </w:rPr>
        <w:t xml:space="preserve">инистерством спорта Алтайского края на реализацию единого календарного плана физкультурных мероприятий </w:t>
      </w:r>
      <w:r>
        <w:rPr>
          <w:rFonts w:ascii="Times New Roman" w:hAnsi="Times New Roman" w:cs="Times New Roman"/>
          <w:sz w:val="28"/>
          <w:szCs w:val="28"/>
        </w:rPr>
        <w:t>и спортивных мероприятий на 2021</w:t>
      </w:r>
      <w:r w:rsidRPr="00BB286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863">
        <w:rPr>
          <w:rFonts w:ascii="Times New Roman" w:hAnsi="Times New Roman" w:cs="Times New Roman"/>
          <w:sz w:val="28"/>
          <w:szCs w:val="28"/>
        </w:rPr>
        <w:t xml:space="preserve">и переданных КГБУ «Краевой шахматный клуб» в виде субсидий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</w:t>
      </w:r>
      <w:r w:rsidRPr="00BB2863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B2863">
        <w:rPr>
          <w:rFonts w:ascii="Times New Roman" w:hAnsi="Times New Roman" w:cs="Times New Roman"/>
          <w:sz w:val="28"/>
          <w:szCs w:val="28"/>
        </w:rPr>
        <w:t xml:space="preserve"> государственного задания.</w:t>
      </w:r>
    </w:p>
    <w:p w14:paraId="04061132" w14:textId="73698AAA" w:rsidR="00AD4185" w:rsidRDefault="00AD4185" w:rsidP="00AD41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5F7">
        <w:rPr>
          <w:rFonts w:ascii="Times New Roman" w:hAnsi="Times New Roman" w:cs="Times New Roman"/>
          <w:sz w:val="28"/>
          <w:szCs w:val="28"/>
        </w:rPr>
        <w:t>Расходы по награждению поб</w:t>
      </w:r>
      <w:r>
        <w:rPr>
          <w:rFonts w:ascii="Times New Roman" w:hAnsi="Times New Roman" w:cs="Times New Roman"/>
          <w:sz w:val="28"/>
          <w:szCs w:val="28"/>
        </w:rPr>
        <w:t>едителей и призеров Соревнований</w:t>
      </w:r>
      <w:r w:rsidRPr="006875F7">
        <w:rPr>
          <w:rFonts w:ascii="Times New Roman" w:hAnsi="Times New Roman" w:cs="Times New Roman"/>
          <w:sz w:val="28"/>
          <w:szCs w:val="28"/>
        </w:rPr>
        <w:t xml:space="preserve"> денежными призами несет ОО «ФШАК»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632B1A" w14:textId="3E2944AE" w:rsidR="004B31FF" w:rsidRPr="007D52B4" w:rsidRDefault="00454B5D" w:rsidP="00AD41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командированию участников на Соревнования (проезд, питание, размещение и страхование) обеспечивают командирующие организации</w:t>
      </w:r>
      <w:r w:rsidR="00A26BFE" w:rsidRPr="00BB2863">
        <w:rPr>
          <w:rFonts w:ascii="Times New Roman" w:hAnsi="Times New Roman" w:cs="Times New Roman"/>
          <w:sz w:val="28"/>
          <w:szCs w:val="28"/>
        </w:rPr>
        <w:t>.</w:t>
      </w:r>
    </w:p>
    <w:p w14:paraId="2CA375A0" w14:textId="14B0AD22" w:rsidR="008147B4" w:rsidRDefault="002C71CD" w:rsidP="009411E3">
      <w:pPr>
        <w:pStyle w:val="a3"/>
        <w:spacing w:after="0"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ОО «ФШАК» публикует информацию о Соревнованиях</w:t>
      </w:r>
      <w:r w:rsidR="007962E4" w:rsidRPr="00DE545C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8" w:history="1">
        <w:r w:rsidR="007962E4" w:rsidRPr="00DE54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7962E4" w:rsidRPr="00DE545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7962E4" w:rsidRPr="00DE54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chess</w:t>
        </w:r>
        <w:r w:rsidR="007962E4" w:rsidRPr="00DE545C">
          <w:rPr>
            <w:rStyle w:val="a4"/>
            <w:rFonts w:ascii="Times New Roman" w:hAnsi="Times New Roman" w:cs="Times New Roman"/>
            <w:sz w:val="28"/>
            <w:szCs w:val="28"/>
          </w:rPr>
          <w:t>22.</w:t>
        </w:r>
        <w:proofErr w:type="spellStart"/>
        <w:r w:rsidR="007962E4" w:rsidRPr="00DE545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607191">
        <w:t>.</w:t>
      </w:r>
    </w:p>
    <w:p w14:paraId="036D5C39" w14:textId="77777777" w:rsidR="009411E3" w:rsidRPr="009411E3" w:rsidRDefault="009411E3" w:rsidP="009411E3">
      <w:pPr>
        <w:pStyle w:val="a3"/>
        <w:spacing w:after="0" w:line="240" w:lineRule="auto"/>
        <w:ind w:left="0" w:firstLine="567"/>
        <w:jc w:val="both"/>
      </w:pPr>
    </w:p>
    <w:p w14:paraId="71DBED93" w14:textId="39EB17F4" w:rsidR="007607C6" w:rsidRDefault="007607C6" w:rsidP="009411E3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Данное</w:t>
      </w:r>
      <w:r w:rsidRPr="0079527C">
        <w:rPr>
          <w:rFonts w:ascii="Times New Roman" w:hAnsi="Times New Roman" w:cs="Times New Roman"/>
          <w:bCs/>
          <w:sz w:val="28"/>
          <w:szCs w:val="28"/>
        </w:rPr>
        <w:t xml:space="preserve"> Положение я</w:t>
      </w:r>
      <w:r w:rsidR="002C71CD">
        <w:rPr>
          <w:rFonts w:ascii="Times New Roman" w:hAnsi="Times New Roman" w:cs="Times New Roman"/>
          <w:bCs/>
          <w:sz w:val="28"/>
          <w:szCs w:val="28"/>
        </w:rPr>
        <w:t>вляется официальным вызовом на С</w:t>
      </w:r>
      <w:r>
        <w:rPr>
          <w:rFonts w:ascii="Times New Roman" w:hAnsi="Times New Roman" w:cs="Times New Roman"/>
          <w:bCs/>
          <w:sz w:val="28"/>
          <w:szCs w:val="28"/>
        </w:rPr>
        <w:t>оревнования</w:t>
      </w:r>
      <w:r w:rsidRPr="007952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1D3616DE" w14:textId="77777777" w:rsidR="007607C6" w:rsidRPr="0079527C" w:rsidRDefault="007607C6" w:rsidP="002C71C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 уточнения и дополнения к данному Положению регулируются Регламентом </w:t>
      </w:r>
      <w:r w:rsidR="00ED28E5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оревнований.</w:t>
      </w:r>
    </w:p>
    <w:p w14:paraId="710F9F45" w14:textId="77777777" w:rsidR="00BD10C5" w:rsidRDefault="00BD10C5" w:rsidP="001559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F4566" w14:textId="77777777" w:rsidR="00DE545C" w:rsidRPr="007D12AA" w:rsidRDefault="00DE545C" w:rsidP="00B949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47B2FB4" w14:textId="71B76979" w:rsidR="00DE545C" w:rsidRDefault="00DE545C" w:rsidP="00653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691E39B" w14:textId="77777777" w:rsidR="00885F5B" w:rsidRPr="00885F5B" w:rsidRDefault="00885F5B" w:rsidP="00885F5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35D58D52" w14:textId="77777777" w:rsidR="00885F5B" w:rsidRPr="00885F5B" w:rsidRDefault="00885F5B" w:rsidP="00885F5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t xml:space="preserve">Президент ОО «Федерация шахмат                                </w:t>
      </w:r>
    </w:p>
    <w:p w14:paraId="5C9B5EBA" w14:textId="77777777" w:rsidR="00885F5B" w:rsidRPr="00885F5B" w:rsidRDefault="00885F5B" w:rsidP="00885F5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t>Алтайского края»</w:t>
      </w:r>
    </w:p>
    <w:p w14:paraId="4F8DDA8A" w14:textId="77777777" w:rsidR="00885F5B" w:rsidRPr="00885F5B" w:rsidRDefault="00885F5B" w:rsidP="00885F5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t xml:space="preserve">______________А.А. </w:t>
      </w:r>
      <w:proofErr w:type="spellStart"/>
      <w:r w:rsidRPr="00885F5B">
        <w:rPr>
          <w:rFonts w:ascii="Times New Roman" w:hAnsi="Times New Roman" w:cs="Times New Roman"/>
          <w:sz w:val="28"/>
          <w:szCs w:val="28"/>
        </w:rPr>
        <w:t>Поломошнов</w:t>
      </w:r>
      <w:proofErr w:type="spellEnd"/>
    </w:p>
    <w:p w14:paraId="1005B93A" w14:textId="77777777" w:rsidR="00885F5B" w:rsidRPr="00885F5B" w:rsidRDefault="00885F5B" w:rsidP="00885F5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t xml:space="preserve">«____»_______________ 2021 г.                                        </w:t>
      </w:r>
    </w:p>
    <w:p w14:paraId="469F986C" w14:textId="77777777" w:rsidR="00885F5B" w:rsidRPr="00885F5B" w:rsidRDefault="00885F5B" w:rsidP="00885F5B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3A74378" w14:textId="77777777" w:rsidR="00885F5B" w:rsidRPr="00885F5B" w:rsidRDefault="00885F5B" w:rsidP="00885F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D4436F" w14:textId="77777777" w:rsidR="00885F5B" w:rsidRPr="00885F5B" w:rsidRDefault="00885F5B" w:rsidP="00885F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BE871" w14:textId="77777777" w:rsidR="00885F5B" w:rsidRPr="00885F5B" w:rsidRDefault="00885F5B" w:rsidP="00885F5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5F5B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14:paraId="33811F47" w14:textId="77777777" w:rsidR="00885F5B" w:rsidRPr="00885F5B" w:rsidRDefault="00885F5B" w:rsidP="00885F5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B99B3AB" w14:textId="2849E01D" w:rsidR="00885F5B" w:rsidRPr="00885F5B" w:rsidRDefault="00885F5B" w:rsidP="00885F5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5F5B">
        <w:rPr>
          <w:rFonts w:ascii="Times New Roman" w:hAnsi="Times New Roman" w:cs="Times New Roman"/>
          <w:bCs/>
          <w:sz w:val="28"/>
          <w:szCs w:val="28"/>
        </w:rPr>
        <w:t xml:space="preserve">к положению о проведении </w:t>
      </w:r>
      <w:bookmarkStart w:id="2" w:name="_Hlk64630322"/>
      <w:r>
        <w:rPr>
          <w:rFonts w:ascii="Times New Roman" w:hAnsi="Times New Roman" w:cs="Times New Roman"/>
          <w:bCs/>
          <w:sz w:val="28"/>
          <w:szCs w:val="28"/>
        </w:rPr>
        <w:t>чемпионата</w:t>
      </w:r>
      <w:r w:rsidRPr="00885F5B">
        <w:rPr>
          <w:rFonts w:ascii="Times New Roman" w:hAnsi="Times New Roman" w:cs="Times New Roman"/>
          <w:bCs/>
          <w:sz w:val="28"/>
          <w:szCs w:val="28"/>
        </w:rPr>
        <w:t xml:space="preserve"> Алтайского края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2021 года </w:t>
      </w:r>
      <w:r w:rsidRPr="00885F5B">
        <w:rPr>
          <w:rFonts w:ascii="Times New Roman" w:hAnsi="Times New Roman" w:cs="Times New Roman"/>
          <w:bCs/>
          <w:sz w:val="28"/>
          <w:szCs w:val="28"/>
        </w:rPr>
        <w:t>по шахматам среди м</w:t>
      </w:r>
      <w:r>
        <w:rPr>
          <w:rFonts w:ascii="Times New Roman" w:hAnsi="Times New Roman" w:cs="Times New Roman"/>
          <w:bCs/>
          <w:sz w:val="28"/>
          <w:szCs w:val="28"/>
        </w:rPr>
        <w:t>ужчин и женщин</w:t>
      </w:r>
    </w:p>
    <w:bookmarkEnd w:id="2"/>
    <w:p w14:paraId="528E8EE5" w14:textId="77777777" w:rsidR="00885F5B" w:rsidRPr="00885F5B" w:rsidRDefault="00885F5B" w:rsidP="00885F5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5F5B">
        <w:rPr>
          <w:rFonts w:ascii="Times New Roman" w:hAnsi="Times New Roman" w:cs="Times New Roman"/>
          <w:bCs/>
          <w:sz w:val="28"/>
          <w:szCs w:val="28"/>
        </w:rPr>
        <w:t xml:space="preserve"> (номер-код спортивной дисциплины 0880012811Я) </w:t>
      </w:r>
    </w:p>
    <w:p w14:paraId="420CD70F" w14:textId="77777777" w:rsidR="00885F5B" w:rsidRPr="00885F5B" w:rsidRDefault="00885F5B" w:rsidP="00885F5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1A33B8F" w14:textId="0C7CB165" w:rsidR="00885F5B" w:rsidRP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t>Призовой фонд Соревновани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85F5B">
        <w:rPr>
          <w:rFonts w:ascii="Times New Roman" w:hAnsi="Times New Roman" w:cs="Times New Roman"/>
          <w:sz w:val="28"/>
          <w:szCs w:val="28"/>
        </w:rPr>
        <w:t xml:space="preserve"> формируется из заявочных взносов и составляет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85F5B">
        <w:rPr>
          <w:rFonts w:ascii="Times New Roman" w:hAnsi="Times New Roman" w:cs="Times New Roman"/>
          <w:sz w:val="28"/>
          <w:szCs w:val="28"/>
        </w:rPr>
        <w:t xml:space="preserve">0% от собранной суммы. </w:t>
      </w:r>
    </w:p>
    <w:p w14:paraId="6E30A002" w14:textId="77777777" w:rsidR="00885F5B" w:rsidRP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t>Размер призового фонда и суммы денежных призов объявляются не позднее 3 тура.</w:t>
      </w:r>
    </w:p>
    <w:p w14:paraId="5A775C5F" w14:textId="48862F20" w:rsid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t xml:space="preserve">Размер заявочного взноса с одного участника </w:t>
      </w:r>
      <w:r>
        <w:rPr>
          <w:rFonts w:ascii="Times New Roman" w:hAnsi="Times New Roman" w:cs="Times New Roman"/>
          <w:sz w:val="28"/>
          <w:szCs w:val="28"/>
        </w:rPr>
        <w:t xml:space="preserve">зависит от его рейтинга ФШР по шахматам и </w:t>
      </w:r>
      <w:r w:rsidRPr="00885F5B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ECAC520" w14:textId="772BC68D" w:rsid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спортсмены с рейтингом 2300 и выше – без взноса;</w:t>
      </w:r>
    </w:p>
    <w:p w14:paraId="656D16B1" w14:textId="286B96CF" w:rsid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рейтингом 2299 – 2000 – 300 руб.;</w:t>
      </w:r>
    </w:p>
    <w:p w14:paraId="42854BF4" w14:textId="2C204857" w:rsid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рейтингом 1999 – 1800 – 500 руб.;</w:t>
      </w:r>
    </w:p>
    <w:p w14:paraId="6D840D2A" w14:textId="53243A18" w:rsid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– 1000 руб.</w:t>
      </w:r>
    </w:p>
    <w:p w14:paraId="2FD5992A" w14:textId="6D2F1943" w:rsidR="00885F5B" w:rsidRP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участниц чемпионата края среди женщин взнос составляет 300 руб. независимо от рейтинга.</w:t>
      </w:r>
    </w:p>
    <w:p w14:paraId="301F8041" w14:textId="24A26449" w:rsidR="00885F5B" w:rsidRP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45F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E65887" w:rsidRPr="0001145F">
        <w:rPr>
          <w:rFonts w:ascii="Times New Roman" w:hAnsi="Times New Roman" w:cs="Times New Roman"/>
          <w:sz w:val="28"/>
          <w:szCs w:val="28"/>
        </w:rPr>
        <w:t>чемпионатов</w:t>
      </w:r>
      <w:r w:rsidRPr="0001145F">
        <w:rPr>
          <w:rFonts w:ascii="Times New Roman" w:hAnsi="Times New Roman" w:cs="Times New Roman"/>
          <w:sz w:val="28"/>
          <w:szCs w:val="28"/>
        </w:rPr>
        <w:t xml:space="preserve"> муниципальных образований при предоставлении в комиссию по допуску таблицы </w:t>
      </w:r>
      <w:r w:rsidR="00E65887" w:rsidRPr="0001145F">
        <w:rPr>
          <w:rFonts w:ascii="Times New Roman" w:hAnsi="Times New Roman" w:cs="Times New Roman"/>
          <w:sz w:val="28"/>
          <w:szCs w:val="28"/>
        </w:rPr>
        <w:t>чемпионата</w:t>
      </w:r>
      <w:r w:rsidRPr="0001145F">
        <w:rPr>
          <w:rFonts w:ascii="Times New Roman" w:hAnsi="Times New Roman" w:cs="Times New Roman"/>
          <w:sz w:val="28"/>
          <w:szCs w:val="28"/>
        </w:rPr>
        <w:t>, заверенной комитетом по спорту муниципалитета, от заявочного взноса освобождаются.</w:t>
      </w:r>
    </w:p>
    <w:p w14:paraId="43880BFD" w14:textId="63B62391" w:rsidR="00885F5B" w:rsidRPr="00885F5B" w:rsidRDefault="00885F5B" w:rsidP="00885F5B">
      <w:pPr>
        <w:spacing w:after="0"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t xml:space="preserve">Заявочные взносы вносятся </w:t>
      </w:r>
      <w:r w:rsidR="00E65887">
        <w:rPr>
          <w:rFonts w:ascii="Times New Roman" w:hAnsi="Times New Roman" w:cs="Times New Roman"/>
          <w:sz w:val="28"/>
          <w:szCs w:val="28"/>
        </w:rPr>
        <w:t xml:space="preserve">участником или его </w:t>
      </w:r>
      <w:r w:rsidRPr="00885F5B">
        <w:rPr>
          <w:rFonts w:ascii="Times New Roman" w:hAnsi="Times New Roman" w:cs="Times New Roman"/>
          <w:sz w:val="28"/>
          <w:szCs w:val="28"/>
        </w:rPr>
        <w:t xml:space="preserve">представителем наличным путем в день регистрации. </w:t>
      </w:r>
    </w:p>
    <w:p w14:paraId="5540C299" w14:textId="77777777" w:rsidR="00885F5B" w:rsidRPr="00885F5B" w:rsidRDefault="00885F5B" w:rsidP="0088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5F5B">
        <w:rPr>
          <w:rFonts w:ascii="Times New Roman" w:hAnsi="Times New Roman" w:cs="Times New Roman"/>
          <w:sz w:val="28"/>
          <w:szCs w:val="28"/>
        </w:rPr>
        <w:t>В случае отказа от участия в Соревновании по причинам, независящим от организаторов, заявочный взнос не возвращается и направляется на текущие расходы организаторов Соревнования.</w:t>
      </w:r>
    </w:p>
    <w:p w14:paraId="307651AF" w14:textId="77777777" w:rsidR="00885F5B" w:rsidRPr="00885F5B" w:rsidRDefault="00885F5B" w:rsidP="00885F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462861D8" w14:textId="77777777" w:rsidR="00885F5B" w:rsidRPr="00885F5B" w:rsidRDefault="00885F5B" w:rsidP="00885F5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163E68F3" w14:textId="77777777" w:rsidR="00885F5B" w:rsidRPr="00885F5B" w:rsidRDefault="00885F5B" w:rsidP="00885F5B"/>
    <w:p w14:paraId="24562CB6" w14:textId="77777777" w:rsidR="00885F5B" w:rsidRDefault="00885F5B" w:rsidP="00653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C55D2F" w14:textId="77777777" w:rsidR="00885F5B" w:rsidRPr="00BB2863" w:rsidRDefault="00885F5B" w:rsidP="00653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85F5B" w:rsidRPr="00BB2863" w:rsidSect="00594983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595"/>
    <w:multiLevelType w:val="hybridMultilevel"/>
    <w:tmpl w:val="279C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3DF7"/>
    <w:multiLevelType w:val="hybridMultilevel"/>
    <w:tmpl w:val="81AC461A"/>
    <w:lvl w:ilvl="0" w:tplc="1EB44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474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2E46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C1C82"/>
    <w:multiLevelType w:val="hybridMultilevel"/>
    <w:tmpl w:val="D2E6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93645"/>
    <w:rsid w:val="0001145F"/>
    <w:rsid w:val="0001188B"/>
    <w:rsid w:val="00020CB7"/>
    <w:rsid w:val="000234CD"/>
    <w:rsid w:val="00026456"/>
    <w:rsid w:val="000359B7"/>
    <w:rsid w:val="00045408"/>
    <w:rsid w:val="0004647A"/>
    <w:rsid w:val="00047D7D"/>
    <w:rsid w:val="000537D1"/>
    <w:rsid w:val="00067898"/>
    <w:rsid w:val="000834EF"/>
    <w:rsid w:val="0008463F"/>
    <w:rsid w:val="00093A13"/>
    <w:rsid w:val="000A4C4B"/>
    <w:rsid w:val="000B40CF"/>
    <w:rsid w:val="000C6CF7"/>
    <w:rsid w:val="000D4AFB"/>
    <w:rsid w:val="000D74DF"/>
    <w:rsid w:val="000F4B46"/>
    <w:rsid w:val="001311CB"/>
    <w:rsid w:val="001370F5"/>
    <w:rsid w:val="00144623"/>
    <w:rsid w:val="00155917"/>
    <w:rsid w:val="0017321C"/>
    <w:rsid w:val="00183795"/>
    <w:rsid w:val="00186DD5"/>
    <w:rsid w:val="001952F7"/>
    <w:rsid w:val="001A150A"/>
    <w:rsid w:val="001A74FC"/>
    <w:rsid w:val="001B003C"/>
    <w:rsid w:val="001B0EDB"/>
    <w:rsid w:val="001C3054"/>
    <w:rsid w:val="001C7EA5"/>
    <w:rsid w:val="001D41F6"/>
    <w:rsid w:val="001F2D27"/>
    <w:rsid w:val="0020215F"/>
    <w:rsid w:val="002061D6"/>
    <w:rsid w:val="00216344"/>
    <w:rsid w:val="00235703"/>
    <w:rsid w:val="00237B79"/>
    <w:rsid w:val="002401BD"/>
    <w:rsid w:val="002458C1"/>
    <w:rsid w:val="00261F70"/>
    <w:rsid w:val="00265326"/>
    <w:rsid w:val="00272334"/>
    <w:rsid w:val="00293645"/>
    <w:rsid w:val="0029785A"/>
    <w:rsid w:val="002A08DC"/>
    <w:rsid w:val="002A6681"/>
    <w:rsid w:val="002B01BF"/>
    <w:rsid w:val="002B02F4"/>
    <w:rsid w:val="002C11E1"/>
    <w:rsid w:val="002C5266"/>
    <w:rsid w:val="002C71CD"/>
    <w:rsid w:val="002E0E2D"/>
    <w:rsid w:val="002E474F"/>
    <w:rsid w:val="0030466E"/>
    <w:rsid w:val="00306972"/>
    <w:rsid w:val="00315C2C"/>
    <w:rsid w:val="00321AE8"/>
    <w:rsid w:val="0032234E"/>
    <w:rsid w:val="00336B14"/>
    <w:rsid w:val="00343D71"/>
    <w:rsid w:val="0039190D"/>
    <w:rsid w:val="003B0BFC"/>
    <w:rsid w:val="003B708A"/>
    <w:rsid w:val="003C764D"/>
    <w:rsid w:val="003D08E4"/>
    <w:rsid w:val="003D31FA"/>
    <w:rsid w:val="003D3D01"/>
    <w:rsid w:val="0040425E"/>
    <w:rsid w:val="00404796"/>
    <w:rsid w:val="00454B5D"/>
    <w:rsid w:val="00455FF4"/>
    <w:rsid w:val="00470774"/>
    <w:rsid w:val="00482D90"/>
    <w:rsid w:val="00486226"/>
    <w:rsid w:val="00494E28"/>
    <w:rsid w:val="004B31FF"/>
    <w:rsid w:val="004B4867"/>
    <w:rsid w:val="004C18FB"/>
    <w:rsid w:val="004D0710"/>
    <w:rsid w:val="004D64DF"/>
    <w:rsid w:val="004E726B"/>
    <w:rsid w:val="0050558A"/>
    <w:rsid w:val="00515FCE"/>
    <w:rsid w:val="00537532"/>
    <w:rsid w:val="005432E9"/>
    <w:rsid w:val="00543349"/>
    <w:rsid w:val="0056311E"/>
    <w:rsid w:val="005658FA"/>
    <w:rsid w:val="00565DAC"/>
    <w:rsid w:val="00574C79"/>
    <w:rsid w:val="005853BA"/>
    <w:rsid w:val="00590AED"/>
    <w:rsid w:val="00594983"/>
    <w:rsid w:val="005A2B81"/>
    <w:rsid w:val="005A4A1D"/>
    <w:rsid w:val="005B0C54"/>
    <w:rsid w:val="005B1923"/>
    <w:rsid w:val="005B5238"/>
    <w:rsid w:val="005B7F98"/>
    <w:rsid w:val="005C0635"/>
    <w:rsid w:val="005C4078"/>
    <w:rsid w:val="005E2782"/>
    <w:rsid w:val="005E2E51"/>
    <w:rsid w:val="005E70B3"/>
    <w:rsid w:val="005F6D97"/>
    <w:rsid w:val="00607191"/>
    <w:rsid w:val="00624607"/>
    <w:rsid w:val="00646783"/>
    <w:rsid w:val="0065332F"/>
    <w:rsid w:val="00661A8F"/>
    <w:rsid w:val="0066228F"/>
    <w:rsid w:val="006821EA"/>
    <w:rsid w:val="006831B0"/>
    <w:rsid w:val="006C6512"/>
    <w:rsid w:val="006D1EB4"/>
    <w:rsid w:val="006E0FC1"/>
    <w:rsid w:val="006F7037"/>
    <w:rsid w:val="0070651A"/>
    <w:rsid w:val="00710D55"/>
    <w:rsid w:val="007122ED"/>
    <w:rsid w:val="00713ADC"/>
    <w:rsid w:val="00713E89"/>
    <w:rsid w:val="00714514"/>
    <w:rsid w:val="007334E9"/>
    <w:rsid w:val="00735F99"/>
    <w:rsid w:val="00740DEB"/>
    <w:rsid w:val="00746BA4"/>
    <w:rsid w:val="00756265"/>
    <w:rsid w:val="007607C6"/>
    <w:rsid w:val="007653F1"/>
    <w:rsid w:val="00774523"/>
    <w:rsid w:val="00777493"/>
    <w:rsid w:val="007801A5"/>
    <w:rsid w:val="00791915"/>
    <w:rsid w:val="0079527C"/>
    <w:rsid w:val="007962E4"/>
    <w:rsid w:val="007A6709"/>
    <w:rsid w:val="007B519D"/>
    <w:rsid w:val="007C4B11"/>
    <w:rsid w:val="007C5673"/>
    <w:rsid w:val="007D12AA"/>
    <w:rsid w:val="007D26D9"/>
    <w:rsid w:val="007D52B4"/>
    <w:rsid w:val="007D6621"/>
    <w:rsid w:val="007E1D6E"/>
    <w:rsid w:val="007E4D7B"/>
    <w:rsid w:val="007F7252"/>
    <w:rsid w:val="00803E87"/>
    <w:rsid w:val="008147B4"/>
    <w:rsid w:val="00817063"/>
    <w:rsid w:val="00827413"/>
    <w:rsid w:val="008300B9"/>
    <w:rsid w:val="00835ACF"/>
    <w:rsid w:val="00843BC5"/>
    <w:rsid w:val="008516E1"/>
    <w:rsid w:val="008566A3"/>
    <w:rsid w:val="0086316C"/>
    <w:rsid w:val="008632C4"/>
    <w:rsid w:val="00872185"/>
    <w:rsid w:val="00880C45"/>
    <w:rsid w:val="00882DC9"/>
    <w:rsid w:val="00885F5B"/>
    <w:rsid w:val="008A1293"/>
    <w:rsid w:val="008A499A"/>
    <w:rsid w:val="008B5AEC"/>
    <w:rsid w:val="008C2BAC"/>
    <w:rsid w:val="008C3C1C"/>
    <w:rsid w:val="008D4EB6"/>
    <w:rsid w:val="008E1211"/>
    <w:rsid w:val="008F40BF"/>
    <w:rsid w:val="0090754C"/>
    <w:rsid w:val="009176E5"/>
    <w:rsid w:val="0092348B"/>
    <w:rsid w:val="00925782"/>
    <w:rsid w:val="00926A85"/>
    <w:rsid w:val="009367EF"/>
    <w:rsid w:val="009411E3"/>
    <w:rsid w:val="0094227B"/>
    <w:rsid w:val="00943880"/>
    <w:rsid w:val="009442AF"/>
    <w:rsid w:val="0098749E"/>
    <w:rsid w:val="00993D69"/>
    <w:rsid w:val="00997BF2"/>
    <w:rsid w:val="009A5CBB"/>
    <w:rsid w:val="009C0A53"/>
    <w:rsid w:val="009C208E"/>
    <w:rsid w:val="009C694C"/>
    <w:rsid w:val="009D0A48"/>
    <w:rsid w:val="009F666E"/>
    <w:rsid w:val="009F66CC"/>
    <w:rsid w:val="00A012D4"/>
    <w:rsid w:val="00A03609"/>
    <w:rsid w:val="00A25609"/>
    <w:rsid w:val="00A2636F"/>
    <w:rsid w:val="00A26BFE"/>
    <w:rsid w:val="00A3673E"/>
    <w:rsid w:val="00A508B8"/>
    <w:rsid w:val="00A53970"/>
    <w:rsid w:val="00A5515A"/>
    <w:rsid w:val="00A560C9"/>
    <w:rsid w:val="00A67D49"/>
    <w:rsid w:val="00A7251B"/>
    <w:rsid w:val="00A813CB"/>
    <w:rsid w:val="00A91CCF"/>
    <w:rsid w:val="00A95361"/>
    <w:rsid w:val="00AA250A"/>
    <w:rsid w:val="00AA6748"/>
    <w:rsid w:val="00AB2EDF"/>
    <w:rsid w:val="00AB52B7"/>
    <w:rsid w:val="00AC1D1D"/>
    <w:rsid w:val="00AC1F35"/>
    <w:rsid w:val="00AD3DE3"/>
    <w:rsid w:val="00AD4185"/>
    <w:rsid w:val="00AF0B3A"/>
    <w:rsid w:val="00AF722E"/>
    <w:rsid w:val="00AF79D3"/>
    <w:rsid w:val="00B015C0"/>
    <w:rsid w:val="00B14770"/>
    <w:rsid w:val="00B16BBB"/>
    <w:rsid w:val="00B45167"/>
    <w:rsid w:val="00B4659D"/>
    <w:rsid w:val="00B465B2"/>
    <w:rsid w:val="00B613CC"/>
    <w:rsid w:val="00B82271"/>
    <w:rsid w:val="00B836BF"/>
    <w:rsid w:val="00B94952"/>
    <w:rsid w:val="00B97128"/>
    <w:rsid w:val="00BB2863"/>
    <w:rsid w:val="00BD10C5"/>
    <w:rsid w:val="00BD117C"/>
    <w:rsid w:val="00BD6C2B"/>
    <w:rsid w:val="00BD756D"/>
    <w:rsid w:val="00BF3735"/>
    <w:rsid w:val="00C008B8"/>
    <w:rsid w:val="00C23F4E"/>
    <w:rsid w:val="00C32A33"/>
    <w:rsid w:val="00C503E9"/>
    <w:rsid w:val="00C554C5"/>
    <w:rsid w:val="00C64DE6"/>
    <w:rsid w:val="00C66AC3"/>
    <w:rsid w:val="00C66D09"/>
    <w:rsid w:val="00C670AB"/>
    <w:rsid w:val="00C72DE2"/>
    <w:rsid w:val="00C816E5"/>
    <w:rsid w:val="00C95AC2"/>
    <w:rsid w:val="00CB154F"/>
    <w:rsid w:val="00CC240C"/>
    <w:rsid w:val="00CC7EE2"/>
    <w:rsid w:val="00CD2A61"/>
    <w:rsid w:val="00CD30E9"/>
    <w:rsid w:val="00CD3DA8"/>
    <w:rsid w:val="00CD5063"/>
    <w:rsid w:val="00CE482D"/>
    <w:rsid w:val="00CF6D80"/>
    <w:rsid w:val="00D00F75"/>
    <w:rsid w:val="00D06FBA"/>
    <w:rsid w:val="00D16E66"/>
    <w:rsid w:val="00D20AE6"/>
    <w:rsid w:val="00D24183"/>
    <w:rsid w:val="00D3236F"/>
    <w:rsid w:val="00D37E24"/>
    <w:rsid w:val="00D44BCA"/>
    <w:rsid w:val="00D61943"/>
    <w:rsid w:val="00D756C1"/>
    <w:rsid w:val="00D859AF"/>
    <w:rsid w:val="00DA2D2C"/>
    <w:rsid w:val="00DD4055"/>
    <w:rsid w:val="00DD4751"/>
    <w:rsid w:val="00DD6D37"/>
    <w:rsid w:val="00DD7FB9"/>
    <w:rsid w:val="00DE545C"/>
    <w:rsid w:val="00E00C7E"/>
    <w:rsid w:val="00E04ED8"/>
    <w:rsid w:val="00E0517E"/>
    <w:rsid w:val="00E15859"/>
    <w:rsid w:val="00E21F8A"/>
    <w:rsid w:val="00E24B86"/>
    <w:rsid w:val="00E36873"/>
    <w:rsid w:val="00E40A5A"/>
    <w:rsid w:val="00E65329"/>
    <w:rsid w:val="00E65887"/>
    <w:rsid w:val="00E84381"/>
    <w:rsid w:val="00E84DB1"/>
    <w:rsid w:val="00E94E17"/>
    <w:rsid w:val="00EA7085"/>
    <w:rsid w:val="00EB3A5F"/>
    <w:rsid w:val="00EB5434"/>
    <w:rsid w:val="00EC2845"/>
    <w:rsid w:val="00EC31B7"/>
    <w:rsid w:val="00EC7CD6"/>
    <w:rsid w:val="00ED2797"/>
    <w:rsid w:val="00ED28E5"/>
    <w:rsid w:val="00ED77C8"/>
    <w:rsid w:val="00ED7DF5"/>
    <w:rsid w:val="00EF136C"/>
    <w:rsid w:val="00EF5ED1"/>
    <w:rsid w:val="00F0113E"/>
    <w:rsid w:val="00F12231"/>
    <w:rsid w:val="00F13623"/>
    <w:rsid w:val="00F14D44"/>
    <w:rsid w:val="00F16228"/>
    <w:rsid w:val="00F251EE"/>
    <w:rsid w:val="00F37368"/>
    <w:rsid w:val="00F429FE"/>
    <w:rsid w:val="00F45F1E"/>
    <w:rsid w:val="00F569CF"/>
    <w:rsid w:val="00F57C67"/>
    <w:rsid w:val="00F64C01"/>
    <w:rsid w:val="00F80E9F"/>
    <w:rsid w:val="00FD05CF"/>
    <w:rsid w:val="00FE0A1D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167BC"/>
  <w15:docId w15:val="{D650D381-F562-4354-836A-4EB55232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50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7037"/>
    <w:pPr>
      <w:ind w:left="720"/>
    </w:pPr>
  </w:style>
  <w:style w:type="character" w:styleId="a4">
    <w:name w:val="Hyperlink"/>
    <w:uiPriority w:val="99"/>
    <w:rsid w:val="00C66D09"/>
    <w:rPr>
      <w:color w:val="0563C1"/>
      <w:u w:val="single"/>
    </w:rPr>
  </w:style>
  <w:style w:type="character" w:customStyle="1" w:styleId="Bodytext2">
    <w:name w:val="Body text (2)_"/>
    <w:link w:val="Bodytext20"/>
    <w:rsid w:val="00CD3DA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CD3DA8"/>
    <w:pPr>
      <w:widowControl w:val="0"/>
      <w:shd w:val="clear" w:color="auto" w:fill="FFFFFF"/>
      <w:spacing w:before="180" w:after="0" w:line="320" w:lineRule="exact"/>
      <w:jc w:val="both"/>
    </w:pPr>
    <w:rPr>
      <w:rFonts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DE54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E54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5">
    <w:name w:val="Table Grid"/>
    <w:basedOn w:val="a1"/>
    <w:uiPriority w:val="39"/>
    <w:locked/>
    <w:rsid w:val="005C40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7D52B4"/>
  </w:style>
  <w:style w:type="paragraph" w:styleId="a6">
    <w:name w:val="Normal (Web)"/>
    <w:basedOn w:val="a"/>
    <w:uiPriority w:val="99"/>
    <w:unhideWhenUsed/>
    <w:rsid w:val="007D12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7D12AA"/>
    <w:rPr>
      <w:color w:val="FF0000"/>
    </w:rPr>
  </w:style>
  <w:style w:type="character" w:styleId="a7">
    <w:name w:val="annotation reference"/>
    <w:uiPriority w:val="99"/>
    <w:semiHidden/>
    <w:unhideWhenUsed/>
    <w:rsid w:val="007D12A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D12A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7D12AA"/>
    <w:rPr>
      <w:rFonts w:cs="Calibr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D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D12AA"/>
    <w:rPr>
      <w:rFonts w:ascii="Tahoma" w:hAnsi="Tahoma" w:cs="Tahoma"/>
      <w:sz w:val="16"/>
      <w:szCs w:val="16"/>
      <w:lang w:eastAsia="en-US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45408"/>
    <w:pPr>
      <w:spacing w:line="259" w:lineRule="auto"/>
    </w:pPr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045408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s22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s2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554F-787E-4964-8222-B52D9CE4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2021-08-27T05:24:00Z</cp:lastPrinted>
  <dcterms:created xsi:type="dcterms:W3CDTF">2020-09-25T04:32:00Z</dcterms:created>
  <dcterms:modified xsi:type="dcterms:W3CDTF">2021-09-03T07:24:00Z</dcterms:modified>
</cp:coreProperties>
</file>